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 xml:space="preserve">СанПиН </w:t>
      </w:r>
      <w:r w:rsidR="004257D2">
        <w:rPr>
          <w:szCs w:val="24"/>
        </w:rPr>
        <w:t>2.1.3684</w:t>
      </w:r>
      <w:r w:rsidR="006C427C">
        <w:rPr>
          <w:szCs w:val="24"/>
        </w:rPr>
        <w:t>-21</w:t>
      </w:r>
      <w:r w:rsidR="004257D2">
        <w:rPr>
          <w:szCs w:val="24"/>
        </w:rPr>
        <w:t xml:space="preserve"> </w:t>
      </w:r>
      <w:r w:rsidRPr="0059272A">
        <w:rPr>
          <w:szCs w:val="24"/>
        </w:rPr>
        <w:t xml:space="preserve">«Санитарно-эпидемиологические требования к </w:t>
      </w:r>
      <w:r w:rsidR="004257D2">
        <w:rPr>
          <w:szCs w:val="24"/>
        </w:rPr>
        <w:t xml:space="preserve">содержанию </w:t>
      </w:r>
      <w:r w:rsidR="006E29D8">
        <w:rPr>
          <w:szCs w:val="24"/>
        </w:rPr>
        <w:t>территорий городских</w:t>
      </w:r>
      <w:r w:rsidR="004257D2">
        <w:rPr>
          <w:szCs w:val="24"/>
        </w:rPr>
        <w:t xml:space="preserve"> и сельских поселений, водным объектам, питьевой воде и питьевому водоснабжению, атмосферному, почвам, жилым помещениям, эксплуатации производственных</w:t>
      </w:r>
      <w:r w:rsidR="006E29D8">
        <w:rPr>
          <w:szCs w:val="24"/>
        </w:rPr>
        <w:t>, общественных помещений, организаций и поведению санитарно-противоэпидемических (профилактических мероприятий)</w:t>
      </w:r>
      <w:r w:rsidRPr="0059272A">
        <w:rPr>
          <w:szCs w:val="24"/>
        </w:rPr>
        <w:t>»;</w:t>
      </w:r>
    </w:p>
    <w:p w:rsidR="001F2CAB" w:rsidRDefault="006E29D8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52662D">
        <w:rPr>
          <w:szCs w:val="24"/>
        </w:rPr>
        <w:t>7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974E12">
        <w:rPr>
          <w:szCs w:val="24"/>
        </w:rPr>
        <w:t>3</w:t>
      </w:r>
      <w:r>
        <w:rPr>
          <w:szCs w:val="24"/>
        </w:rPr>
        <w:t xml:space="preserve"> по </w:t>
      </w:r>
      <w:r w:rsidR="0052662D">
        <w:rPr>
          <w:szCs w:val="24"/>
        </w:rPr>
        <w:t>31.12</w:t>
      </w:r>
      <w:bookmarkStart w:id="0" w:name="_GoBack"/>
      <w:bookmarkEnd w:id="0"/>
      <w:r>
        <w:rPr>
          <w:szCs w:val="24"/>
        </w:rPr>
        <w:t>.20</w:t>
      </w:r>
      <w:r w:rsidR="00540D3D">
        <w:rPr>
          <w:szCs w:val="24"/>
        </w:rPr>
        <w:t>2</w:t>
      </w:r>
      <w:r w:rsidR="00974E12">
        <w:rPr>
          <w:szCs w:val="24"/>
        </w:rPr>
        <w:t>3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1" w:name="OLE_LINK1"/>
            <w:bookmarkStart w:id="2" w:name="OLE_LINK2"/>
            <w:bookmarkStart w:id="3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9966A0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A40465" w:rsidRPr="00587F16" w:rsidRDefault="009966A0" w:rsidP="009966A0">
            <w:pPr>
              <w:spacing w:before="60"/>
              <w:jc w:val="center"/>
            </w:pPr>
            <w:r>
              <w:t>Контейнер 1,1 м3</w:t>
            </w:r>
          </w:p>
        </w:tc>
      </w:tr>
    </w:tbl>
    <w:bookmarkEnd w:id="1"/>
    <w:bookmarkEnd w:id="2"/>
    <w:bookmarkEnd w:id="3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</w:t>
      </w:r>
      <w:r w:rsidR="009966A0" w:rsidRPr="009966A0">
        <w:rPr>
          <w:bCs/>
          <w:szCs w:val="24"/>
        </w:rPr>
        <w:t xml:space="preserve"> </w:t>
      </w:r>
      <w:r w:rsidR="009966A0">
        <w:rPr>
          <w:bCs/>
          <w:szCs w:val="24"/>
          <w:lang w:val="en-US"/>
        </w:rPr>
        <w:t>I</w:t>
      </w:r>
      <w:r w:rsidR="0052662D">
        <w:rPr>
          <w:bCs/>
          <w:szCs w:val="24"/>
          <w:lang w:val="en-US"/>
        </w:rPr>
        <w:t>I</w:t>
      </w:r>
      <w:r w:rsidR="009966A0">
        <w:rPr>
          <w:bCs/>
          <w:szCs w:val="24"/>
        </w:rPr>
        <w:t xml:space="preserve"> полугодии 202</w:t>
      </w:r>
      <w:r w:rsidR="00974E12">
        <w:rPr>
          <w:bCs/>
          <w:szCs w:val="24"/>
        </w:rPr>
        <w:t>3</w:t>
      </w:r>
      <w:r w:rsidR="009966A0">
        <w:rPr>
          <w:bCs/>
          <w:szCs w:val="24"/>
        </w:rPr>
        <w:t xml:space="preserve"> году </w:t>
      </w:r>
      <w:r w:rsidRPr="00716B8B">
        <w:rPr>
          <w:bCs/>
          <w:szCs w:val="24"/>
        </w:rPr>
        <w:t xml:space="preserve">– </w:t>
      </w:r>
      <w:r w:rsidR="009966A0">
        <w:rPr>
          <w:bCs/>
          <w:szCs w:val="24"/>
        </w:rPr>
        <w:t>26</w:t>
      </w:r>
      <w:r w:rsidRPr="00716B8B">
        <w:rPr>
          <w:bCs/>
          <w:szCs w:val="24"/>
        </w:rPr>
        <w:t xml:space="preserve">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lastRenderedPageBreak/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FF" w:rsidRDefault="001638FF">
      <w:r>
        <w:separator/>
      </w:r>
    </w:p>
  </w:endnote>
  <w:endnote w:type="continuationSeparator" w:id="0">
    <w:p w:rsidR="001638FF" w:rsidRDefault="001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FF" w:rsidRDefault="001638FF">
      <w:r>
        <w:separator/>
      </w:r>
    </w:p>
  </w:footnote>
  <w:footnote w:type="continuationSeparator" w:id="0">
    <w:p w:rsidR="001638FF" w:rsidRDefault="0016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638FF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257D2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1EEB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62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3BF4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427C"/>
    <w:rsid w:val="006C6089"/>
    <w:rsid w:val="006D0AF2"/>
    <w:rsid w:val="006D0B8D"/>
    <w:rsid w:val="006D2DC6"/>
    <w:rsid w:val="006D4FE8"/>
    <w:rsid w:val="006E29D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4E12"/>
    <w:rsid w:val="00975B3A"/>
    <w:rsid w:val="009762C6"/>
    <w:rsid w:val="009838EB"/>
    <w:rsid w:val="009866C0"/>
    <w:rsid w:val="009877BB"/>
    <w:rsid w:val="00993EBE"/>
    <w:rsid w:val="00993FB0"/>
    <w:rsid w:val="00994E0E"/>
    <w:rsid w:val="00995900"/>
    <w:rsid w:val="00995E05"/>
    <w:rsid w:val="009966A0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6D97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740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A7FE3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629E-D5D1-4E8E-BE42-F1F71F2C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1183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4607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12</cp:revision>
  <cp:lastPrinted>2023-06-07T12:12:00Z</cp:lastPrinted>
  <dcterms:created xsi:type="dcterms:W3CDTF">2020-01-16T13:09:00Z</dcterms:created>
  <dcterms:modified xsi:type="dcterms:W3CDTF">2023-06-07T12:12:00Z</dcterms:modified>
</cp:coreProperties>
</file>