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034FB0">
        <w:rPr>
          <w:b/>
          <w:sz w:val="24"/>
          <w:szCs w:val="24"/>
        </w:rPr>
        <w:t>Техническое задани</w:t>
      </w:r>
      <w:bookmarkEnd w:id="0"/>
      <w:r w:rsidRPr="00034FB0">
        <w:rPr>
          <w:b/>
          <w:sz w:val="24"/>
          <w:szCs w:val="24"/>
        </w:rPr>
        <w:t xml:space="preserve">е </w:t>
      </w:r>
    </w:p>
    <w:p w:rsidR="002B5ED8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 w:rsidRPr="00034FB0"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464ED9" w:rsidRPr="00A83FC7" w:rsidRDefault="002B5ED8" w:rsidP="00A83FC7">
      <w:pPr>
        <w:spacing w:line="276" w:lineRule="auto"/>
        <w:ind w:right="283"/>
        <w:jc w:val="center"/>
        <w:rPr>
          <w:sz w:val="24"/>
          <w:szCs w:val="24"/>
        </w:rPr>
      </w:pPr>
      <w:r w:rsidRPr="00034FB0">
        <w:rPr>
          <w:b/>
          <w:sz w:val="24"/>
          <w:szCs w:val="24"/>
        </w:rPr>
        <w:t xml:space="preserve">для нужд ЧУЗ «РЖД-Медицина» </w:t>
      </w:r>
      <w:proofErr w:type="spellStart"/>
      <w:r w:rsidRPr="00034FB0">
        <w:rPr>
          <w:b/>
          <w:sz w:val="24"/>
          <w:szCs w:val="24"/>
        </w:rPr>
        <w:t>г.Орехово-Зуево</w:t>
      </w:r>
      <w:proofErr w:type="spellEnd"/>
      <w:r w:rsidRPr="00034FB0">
        <w:rPr>
          <w:b/>
          <w:sz w:val="24"/>
          <w:szCs w:val="24"/>
        </w:rPr>
        <w:t>»</w:t>
      </w:r>
    </w:p>
    <w:tbl>
      <w:tblPr>
        <w:tblW w:w="54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152"/>
        <w:gridCol w:w="1219"/>
        <w:gridCol w:w="1001"/>
        <w:gridCol w:w="6157"/>
      </w:tblGrid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Описание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., латексные,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неопудр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латекс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9 (L)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 неанатомическая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Защита от бактерий и вирусов: Да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0.22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0.24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280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Смотровые, </w:t>
            </w:r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нитрил.,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Нестерил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0D7A0C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нитрил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S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gramStart"/>
            <w:r w:rsidRPr="00034FB0">
              <w:rPr>
                <w:sz w:val="24"/>
                <w:szCs w:val="24"/>
              </w:rPr>
              <w:t>Форма: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плоская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0.16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0.16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245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Пакет для медицинских отходов класс Б 30 л желтый 50x60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  <w:r w:rsidR="00464ED9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Тип: пакет для </w:t>
            </w:r>
            <w:proofErr w:type="spellStart"/>
            <w:r w:rsidRPr="00034FB0">
              <w:rPr>
                <w:sz w:val="24"/>
                <w:szCs w:val="24"/>
              </w:rPr>
              <w:t>медициских</w:t>
            </w:r>
            <w:proofErr w:type="spellEnd"/>
            <w:r w:rsidRPr="00034FB0">
              <w:rPr>
                <w:sz w:val="24"/>
                <w:szCs w:val="24"/>
              </w:rPr>
              <w:t xml:space="preserve"> отходов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Класс опасности: Б (опасные)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Цвет: желтый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Размеры (</w:t>
            </w:r>
            <w:proofErr w:type="spellStart"/>
            <w:r w:rsidRPr="00034FB0">
              <w:rPr>
                <w:sz w:val="24"/>
                <w:szCs w:val="24"/>
              </w:rPr>
              <w:t>ШxВ</w:t>
            </w:r>
            <w:proofErr w:type="spellEnd"/>
            <w:proofErr w:type="gramStart"/>
            <w:r w:rsidRPr="00034FB0">
              <w:rPr>
                <w:sz w:val="24"/>
                <w:szCs w:val="24"/>
              </w:rPr>
              <w:t>):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 xml:space="preserve"> 50x60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Объем, л: 30 литр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Материалы: полиэтилен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Толщина одной стенки: 12 мкм</w:t>
            </w:r>
          </w:p>
        </w:tc>
      </w:tr>
      <w:tr w:rsidR="000D7A0C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Система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инфузионная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одноразовая для переливания растворов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EC794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EC794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4</w:t>
            </w:r>
            <w:r w:rsidR="0036170D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Система для переливания растворов — применяется для переливания </w:t>
            </w:r>
            <w:proofErr w:type="spellStart"/>
            <w:r w:rsidRPr="00034FB0">
              <w:rPr>
                <w:sz w:val="24"/>
                <w:szCs w:val="24"/>
              </w:rPr>
              <w:t>инфузионных</w:t>
            </w:r>
            <w:proofErr w:type="spellEnd"/>
            <w:r w:rsidRPr="00034FB0">
              <w:rPr>
                <w:sz w:val="24"/>
                <w:szCs w:val="24"/>
              </w:rPr>
              <w:t xml:space="preserve"> растворов и заменителей крови из стеклянных флаконов и пластиковых контейнеров.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Тип: система </w:t>
            </w:r>
            <w:proofErr w:type="spellStart"/>
            <w:r w:rsidRPr="00034FB0">
              <w:rPr>
                <w:sz w:val="24"/>
                <w:szCs w:val="24"/>
              </w:rPr>
              <w:t>трансфузионная</w:t>
            </w:r>
            <w:proofErr w:type="spellEnd"/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Luer</w:t>
            </w:r>
            <w:proofErr w:type="spellEnd"/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системы: 150 см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Шип: комбинированный пластиковый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Дополнительный порт: 1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0D7A0C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Одноразовый: Да</w:t>
            </w:r>
          </w:p>
        </w:tc>
      </w:tr>
      <w:tr w:rsidR="007530A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30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Шпатель медицинский деревянный стерильный </w:t>
            </w:r>
          </w:p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30A9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150 </w:t>
            </w:r>
            <w:r w:rsidRPr="007530A9">
              <w:rPr>
                <w:rFonts w:eastAsia="Calibri"/>
                <w:color w:val="auto"/>
                <w:sz w:val="24"/>
                <w:szCs w:val="24"/>
                <w:lang w:eastAsia="en-US"/>
              </w:rPr>
              <w:t>x18</w:t>
            </w:r>
            <w:r w:rsidRPr="007530A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36170D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A9" w:rsidRPr="007530A9" w:rsidRDefault="007530A9" w:rsidP="007530A9">
            <w:pPr>
              <w:suppressAutoHyphens w:val="0"/>
              <w:jc w:val="both"/>
              <w:rPr>
                <w:sz w:val="24"/>
                <w:szCs w:val="24"/>
              </w:rPr>
            </w:pPr>
            <w:r w:rsidRPr="007530A9">
              <w:rPr>
                <w:sz w:val="24"/>
                <w:szCs w:val="24"/>
              </w:rPr>
              <w:t>Медицинский шпатель прямой формы представляет собой 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7530A9" w:rsidRPr="007530A9" w:rsidRDefault="007530A9" w:rsidP="007530A9">
            <w:pPr>
              <w:suppressAutoHyphens w:val="0"/>
              <w:jc w:val="both"/>
              <w:rPr>
                <w:sz w:val="24"/>
                <w:szCs w:val="24"/>
              </w:rPr>
            </w:pPr>
            <w:r w:rsidRPr="007530A9">
              <w:rPr>
                <w:sz w:val="24"/>
                <w:szCs w:val="24"/>
              </w:rPr>
              <w:lastRenderedPageBreak/>
              <w:t>Вид инструмента: шпатель одноразовый</w:t>
            </w:r>
          </w:p>
          <w:p w:rsidR="007530A9" w:rsidRPr="007530A9" w:rsidRDefault="007530A9" w:rsidP="007530A9">
            <w:pPr>
              <w:suppressAutoHyphens w:val="0"/>
              <w:jc w:val="both"/>
              <w:rPr>
                <w:sz w:val="24"/>
                <w:szCs w:val="24"/>
              </w:rPr>
            </w:pPr>
            <w:r w:rsidRPr="007530A9">
              <w:rPr>
                <w:sz w:val="24"/>
                <w:szCs w:val="24"/>
              </w:rPr>
              <w:t>Стерильность: Да</w:t>
            </w:r>
          </w:p>
          <w:p w:rsidR="007530A9" w:rsidRPr="007530A9" w:rsidRDefault="007530A9" w:rsidP="007530A9">
            <w:pPr>
              <w:suppressAutoHyphens w:val="0"/>
              <w:jc w:val="both"/>
              <w:rPr>
                <w:sz w:val="24"/>
                <w:szCs w:val="24"/>
              </w:rPr>
            </w:pPr>
            <w:r w:rsidRPr="007530A9">
              <w:rPr>
                <w:sz w:val="24"/>
                <w:szCs w:val="24"/>
              </w:rPr>
              <w:t>Длина, мм: 150</w:t>
            </w:r>
          </w:p>
          <w:p w:rsidR="007530A9" w:rsidRPr="007530A9" w:rsidRDefault="007530A9" w:rsidP="007530A9">
            <w:pPr>
              <w:suppressAutoHyphens w:val="0"/>
              <w:jc w:val="both"/>
              <w:rPr>
                <w:sz w:val="24"/>
                <w:szCs w:val="24"/>
              </w:rPr>
            </w:pPr>
            <w:r w:rsidRPr="007530A9">
              <w:rPr>
                <w:sz w:val="24"/>
                <w:szCs w:val="24"/>
              </w:rPr>
              <w:t>Материал: дерево</w:t>
            </w:r>
          </w:p>
          <w:p w:rsidR="007530A9" w:rsidRPr="00034FB0" w:rsidRDefault="007530A9" w:rsidP="007530A9">
            <w:pPr>
              <w:suppressAutoHyphens w:val="0"/>
              <w:jc w:val="both"/>
              <w:rPr>
                <w:sz w:val="24"/>
                <w:szCs w:val="24"/>
              </w:rPr>
            </w:pPr>
            <w:r w:rsidRPr="007530A9">
              <w:rPr>
                <w:sz w:val="24"/>
                <w:szCs w:val="24"/>
              </w:rPr>
              <w:t>Количество в упаковке: 100 шт.</w:t>
            </w:r>
          </w:p>
        </w:tc>
      </w:tr>
      <w:tr w:rsidR="007530A9" w:rsidRPr="00034FB0" w:rsidTr="00322AAD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EC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794A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5 мл игла 22G (0,7×40 мм). Предназначен для лекарственных инъекций.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5 мл.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22G.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0.7 мм.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7530A9" w:rsidRPr="00034FB0" w:rsidTr="00005E8B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EC794A" w:rsidP="0075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 w:rsidR="007530A9"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10 мл игла 21G (0,8×40 мм). Предназначен для лекарственных инъекций.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10 мл.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21G.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0.8 мм.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упаковки: </w:t>
            </w:r>
            <w:proofErr w:type="gramStart"/>
            <w:r w:rsidRPr="00034FB0">
              <w:rPr>
                <w:sz w:val="24"/>
                <w:szCs w:val="24"/>
              </w:rPr>
              <w:t>блистер ,</w:t>
            </w:r>
            <w:proofErr w:type="gramEnd"/>
            <w:r w:rsidRPr="00034FB0">
              <w:rPr>
                <w:sz w:val="24"/>
                <w:szCs w:val="24"/>
              </w:rPr>
              <w:t xml:space="preserve"> картонная коробка.</w:t>
            </w:r>
          </w:p>
        </w:tc>
      </w:tr>
      <w:tr w:rsidR="00472180" w:rsidRPr="00034FB0" w:rsidTr="008634BB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034FB0" w:rsidRDefault="00472180" w:rsidP="0047218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Лента 110HG (110mm x 18m)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Назначение: для УЗИ</w:t>
            </w:r>
          </w:p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рулон</w:t>
            </w:r>
          </w:p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ленты: 18 метр</w:t>
            </w:r>
          </w:p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Ширина, мм: 110</w:t>
            </w:r>
          </w:p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печати: монохромная</w:t>
            </w:r>
          </w:p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</w:p>
          <w:p w:rsidR="00472180" w:rsidRPr="00034FB0" w:rsidRDefault="00472180" w:rsidP="0047218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530A9" w:rsidRPr="00034FB0" w:rsidTr="00C328B0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</w:t>
            </w:r>
            <w:proofErr w:type="spellStart"/>
            <w:r w:rsidRPr="00034FB0">
              <w:rPr>
                <w:sz w:val="24"/>
                <w:szCs w:val="24"/>
              </w:rPr>
              <w:t>Винар</w:t>
            </w:r>
            <w:proofErr w:type="spellEnd"/>
            <w:r w:rsidRPr="00034FB0">
              <w:rPr>
                <w:sz w:val="24"/>
                <w:szCs w:val="24"/>
              </w:rPr>
              <w:t>)ПС-АЗ- 150*280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7530A9" w:rsidRPr="00034FB0" w:rsidRDefault="007530A9" w:rsidP="007530A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150*280 мм.</w:t>
            </w:r>
          </w:p>
        </w:tc>
      </w:tr>
      <w:tr w:rsidR="007530A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Бинт марлевый нестерильный </w:t>
            </w:r>
          </w:p>
          <w:p w:rsidR="007530A9" w:rsidRPr="00034FB0" w:rsidRDefault="00472180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 х 14</w:t>
            </w:r>
            <w:r w:rsidR="007530A9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A9" w:rsidRPr="00034FB0" w:rsidRDefault="007530A9" w:rsidP="007530A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A9" w:rsidRPr="00034FB0" w:rsidRDefault="007530A9" w:rsidP="007530A9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Бинт медицинский марлевый нестерильный, изготавливается из марли медицинской. Бинт предназначен для фиксации и наложения, а также для изготовления операционно-перевязочных средств.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Default="00472180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11</w:t>
            </w:r>
          </w:p>
          <w:p w:rsidR="00472180" w:rsidRPr="00472180" w:rsidRDefault="00472180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517E34" w:rsidRDefault="00517E34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Скарификатор-копье для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прокалывания кожи пальца, одноразовый, стерильный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517E34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517E34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517E34" w:rsidP="00517E34">
            <w:pPr>
              <w:suppressAutoHyphens w:val="0"/>
              <w:jc w:val="both"/>
              <w:rPr>
                <w:sz w:val="24"/>
                <w:szCs w:val="24"/>
              </w:rPr>
            </w:pPr>
            <w:r w:rsidRPr="00517E34">
              <w:rPr>
                <w:sz w:val="24"/>
                <w:szCs w:val="24"/>
              </w:rPr>
              <w:t xml:space="preserve">Скарификатор кожный (боковое копье) предназначен для взятия капиллярной крови с целью проведения </w:t>
            </w:r>
            <w:r w:rsidRPr="00517E34">
              <w:rPr>
                <w:sz w:val="24"/>
                <w:szCs w:val="24"/>
              </w:rPr>
              <w:lastRenderedPageBreak/>
              <w:t xml:space="preserve">лабораторных исследований. Безопасен, прост в использовании. Скарификатор с боковым положением копья обеспечивает быстрый забор пробы крови. Размер: 32 мм. Единица измерения: упаковка. Количество в упаковке: 1000. </w:t>
            </w:r>
          </w:p>
        </w:tc>
      </w:tr>
      <w:tr w:rsidR="00E21C2D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Default="00517E34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5A3C7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Зонд-тампон дерево/хлопок</w:t>
            </w:r>
            <w:r w:rsidR="00E21C2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5A3C7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B" w:rsidRPr="005A3C7B" w:rsidRDefault="005A3C7B" w:rsidP="005A3C7B">
            <w:pPr>
              <w:rPr>
                <w:sz w:val="24"/>
                <w:szCs w:val="24"/>
              </w:rPr>
            </w:pPr>
            <w:r w:rsidRPr="005A3C7B">
              <w:rPr>
                <w:sz w:val="24"/>
                <w:szCs w:val="24"/>
              </w:rPr>
              <w:t xml:space="preserve">Палочка-тампон нестерильная — предназначена для взятия материала для лабораторного изучения, а </w:t>
            </w:r>
            <w:proofErr w:type="gramStart"/>
            <w:r w:rsidRPr="005A3C7B">
              <w:rPr>
                <w:sz w:val="24"/>
                <w:szCs w:val="24"/>
              </w:rPr>
              <w:t>так же</w:t>
            </w:r>
            <w:proofErr w:type="gramEnd"/>
            <w:r w:rsidRPr="005A3C7B">
              <w:rPr>
                <w:sz w:val="24"/>
                <w:szCs w:val="24"/>
              </w:rPr>
              <w:t xml:space="preserve"> для других манипуляций. Представляет собой гигроскопичный хлопковый тампон на круглой деревянной палочке. Размер тампона: 150×5 мм. Диаметр аппликатора: 2,5 мм. Материалы: хлопок /дерево. Упаковка: полиэтиленовый пакетик с застежкой </w:t>
            </w:r>
            <w:proofErr w:type="spellStart"/>
            <w:r w:rsidRPr="005A3C7B">
              <w:rPr>
                <w:sz w:val="24"/>
                <w:szCs w:val="24"/>
              </w:rPr>
              <w:t>zip-lock</w:t>
            </w:r>
            <w:proofErr w:type="spellEnd"/>
            <w:r w:rsidRPr="005A3C7B">
              <w:rPr>
                <w:sz w:val="24"/>
                <w:szCs w:val="24"/>
              </w:rPr>
              <w:t>. Количество в упаковке: 100 штук. Срок годности: 5 лет.</w:t>
            </w:r>
          </w:p>
          <w:p w:rsidR="00E21C2D" w:rsidRPr="00034FB0" w:rsidRDefault="00E21C2D" w:rsidP="007F335A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9A14C5" w:rsidP="00517E34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517E34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5A3C7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A3C7B">
              <w:rPr>
                <w:rFonts w:eastAsia="Calibri"/>
                <w:color w:val="auto"/>
                <w:sz w:val="24"/>
                <w:szCs w:val="24"/>
                <w:lang w:eastAsia="en-US"/>
              </w:rPr>
              <w:t>Пакет перевязочный индивидуальный стерильный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5A3C7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7339CB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5A3C7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5A3C7B">
              <w:rPr>
                <w:sz w:val="24"/>
                <w:szCs w:val="24"/>
              </w:rPr>
              <w:t>Пакет перевязочный индивидуальный стерильный состоит из повязки (ватно-марлевая неподвижная подушечка, ватно-марлевая подвижная подушечка, марлевый бинт); безопасной булавки; упаковки (внутренняя оболочка и наружная прорезиненная оболочка). Размер подушечек: 32,0±1,5 см × 17,5±1,0 см, размер марлевого бинта: 7±0,3 м × 10±0,5 см, плотность марли — 36 г/</w:t>
            </w:r>
            <w:proofErr w:type="spellStart"/>
            <w:r w:rsidRPr="005A3C7B">
              <w:rPr>
                <w:sz w:val="24"/>
                <w:szCs w:val="24"/>
              </w:rPr>
              <w:t>кв.м</w:t>
            </w:r>
            <w:proofErr w:type="spellEnd"/>
            <w:r w:rsidRPr="005A3C7B">
              <w:rPr>
                <w:sz w:val="24"/>
                <w:szCs w:val="24"/>
              </w:rPr>
              <w:t>.</w:t>
            </w:r>
          </w:p>
        </w:tc>
      </w:tr>
      <w:tr w:rsidR="00472180" w:rsidRPr="00034FB0" w:rsidTr="00CB66AC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034FB0" w:rsidRDefault="00517E34" w:rsidP="0047218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E21C2D" w:rsidRDefault="005A3C7B" w:rsidP="0047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Лейкопластырь бактерицидный фиксирующий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E21C2D" w:rsidRDefault="005A3C7B" w:rsidP="0047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80" w:rsidRPr="00E21C2D" w:rsidRDefault="00472180" w:rsidP="00472180">
            <w:pPr>
              <w:rPr>
                <w:sz w:val="24"/>
                <w:szCs w:val="24"/>
              </w:rPr>
            </w:pPr>
            <w:r w:rsidRPr="00E21C2D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51" w:rsidRPr="00BC4351" w:rsidRDefault="00BC4351" w:rsidP="00BC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C4351">
              <w:rPr>
                <w:sz w:val="24"/>
                <w:szCs w:val="24"/>
              </w:rPr>
              <w:t>ейкопластырь на полимерной, тканевой и нетканой основе, фиксируется непосредственно на поврежденную поверхность для оказания первой неотложной помощи при незначительных повреждениях кожи, ссадинах и порезах.</w:t>
            </w:r>
          </w:p>
          <w:p w:rsidR="00BC4351" w:rsidRPr="00BC4351" w:rsidRDefault="00BC4351" w:rsidP="00BC4351">
            <w:pPr>
              <w:rPr>
                <w:sz w:val="24"/>
                <w:szCs w:val="24"/>
              </w:rPr>
            </w:pPr>
            <w:r w:rsidRPr="00BC4351">
              <w:rPr>
                <w:sz w:val="24"/>
                <w:szCs w:val="24"/>
              </w:rPr>
              <w:t>Полимерная перфорированная пленка телесного цвета хорошо пропускает воздух и влагу, не вызывая</w:t>
            </w:r>
          </w:p>
          <w:p w:rsidR="00472180" w:rsidRPr="00E21C2D" w:rsidRDefault="00BC4351" w:rsidP="00BC4351">
            <w:pPr>
              <w:rPr>
                <w:sz w:val="24"/>
                <w:szCs w:val="24"/>
              </w:rPr>
            </w:pPr>
            <w:r w:rsidRPr="00BC4351">
              <w:rPr>
                <w:sz w:val="24"/>
                <w:szCs w:val="24"/>
              </w:rPr>
              <w:t>мацерации кожи, обладает водоотталкивающими свойствами. Без поливинил</w:t>
            </w:r>
            <w:r>
              <w:rPr>
                <w:sz w:val="24"/>
                <w:szCs w:val="24"/>
              </w:rPr>
              <w:t>хлорида. Размеры: 1,9см х 7,2см</w:t>
            </w:r>
          </w:p>
        </w:tc>
      </w:tr>
      <w:tr w:rsidR="009A14C5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517E34" w:rsidP="007F335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BC4351" w:rsidRDefault="00BC4351" w:rsidP="00BC4351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Канюля внутривенная с катетером и инъекционным клапаном 18</w:t>
            </w: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BC4351" w:rsidRDefault="00BC4351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C5" w:rsidRPr="00034FB0" w:rsidRDefault="00BC4351" w:rsidP="007F335A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BC4351">
              <w:rPr>
                <w:sz w:val="24"/>
                <w:szCs w:val="24"/>
              </w:rPr>
              <w:t xml:space="preserve">Катетер внутривенный дополнительным портом и крыльями для периферических вен, предназначен для длительных внутривенных вливаний. </w:t>
            </w:r>
          </w:p>
        </w:tc>
      </w:tr>
    </w:tbl>
    <w:p w:rsidR="00952C03" w:rsidRPr="00E21C2D" w:rsidRDefault="00952C03" w:rsidP="00464ED9">
      <w:pPr>
        <w:spacing w:line="276" w:lineRule="auto"/>
        <w:ind w:right="283"/>
        <w:jc w:val="center"/>
        <w:rPr>
          <w:sz w:val="24"/>
          <w:szCs w:val="24"/>
        </w:rPr>
      </w:pPr>
    </w:p>
    <w:sectPr w:rsidR="00952C03" w:rsidRPr="00E21C2D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F7" w:rsidRDefault="000A6EF7" w:rsidP="00517E34">
      <w:r>
        <w:separator/>
      </w:r>
    </w:p>
  </w:endnote>
  <w:endnote w:type="continuationSeparator" w:id="0">
    <w:p w:rsidR="000A6EF7" w:rsidRDefault="000A6EF7" w:rsidP="005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F7" w:rsidRDefault="000A6EF7" w:rsidP="00517E34">
      <w:r>
        <w:separator/>
      </w:r>
    </w:p>
  </w:footnote>
  <w:footnote w:type="continuationSeparator" w:id="0">
    <w:p w:rsidR="000A6EF7" w:rsidRDefault="000A6EF7" w:rsidP="0051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34FB0"/>
    <w:rsid w:val="00042542"/>
    <w:rsid w:val="000A6EF7"/>
    <w:rsid w:val="000C008A"/>
    <w:rsid w:val="000D7A0C"/>
    <w:rsid w:val="000F3095"/>
    <w:rsid w:val="0010260A"/>
    <w:rsid w:val="0015484E"/>
    <w:rsid w:val="0015607E"/>
    <w:rsid w:val="00165279"/>
    <w:rsid w:val="00172D28"/>
    <w:rsid w:val="00196A21"/>
    <w:rsid w:val="00207E2D"/>
    <w:rsid w:val="00285B5B"/>
    <w:rsid w:val="002B5ED8"/>
    <w:rsid w:val="0036170D"/>
    <w:rsid w:val="0044552F"/>
    <w:rsid w:val="00464ED9"/>
    <w:rsid w:val="00467AD7"/>
    <w:rsid w:val="00472180"/>
    <w:rsid w:val="004C1D29"/>
    <w:rsid w:val="004D09FA"/>
    <w:rsid w:val="004D4DD6"/>
    <w:rsid w:val="004F013F"/>
    <w:rsid w:val="004F52C4"/>
    <w:rsid w:val="00517E34"/>
    <w:rsid w:val="005936F4"/>
    <w:rsid w:val="005A3C7B"/>
    <w:rsid w:val="005C1E79"/>
    <w:rsid w:val="005D66FF"/>
    <w:rsid w:val="00614298"/>
    <w:rsid w:val="00616931"/>
    <w:rsid w:val="006243F4"/>
    <w:rsid w:val="0067109A"/>
    <w:rsid w:val="00683A94"/>
    <w:rsid w:val="007339CB"/>
    <w:rsid w:val="007452F9"/>
    <w:rsid w:val="00750749"/>
    <w:rsid w:val="007530A9"/>
    <w:rsid w:val="00771C6A"/>
    <w:rsid w:val="007770F7"/>
    <w:rsid w:val="007A7A3A"/>
    <w:rsid w:val="007F335A"/>
    <w:rsid w:val="007F6851"/>
    <w:rsid w:val="00810BC1"/>
    <w:rsid w:val="00876355"/>
    <w:rsid w:val="008945CA"/>
    <w:rsid w:val="008C1830"/>
    <w:rsid w:val="0094452A"/>
    <w:rsid w:val="009471CF"/>
    <w:rsid w:val="00952C03"/>
    <w:rsid w:val="0097498F"/>
    <w:rsid w:val="009A14C5"/>
    <w:rsid w:val="009D5ABC"/>
    <w:rsid w:val="009E0D25"/>
    <w:rsid w:val="00A7713B"/>
    <w:rsid w:val="00A83FC7"/>
    <w:rsid w:val="00B31AA8"/>
    <w:rsid w:val="00B3535B"/>
    <w:rsid w:val="00B449C0"/>
    <w:rsid w:val="00B91285"/>
    <w:rsid w:val="00BC4351"/>
    <w:rsid w:val="00C11E15"/>
    <w:rsid w:val="00C7282B"/>
    <w:rsid w:val="00C86AC0"/>
    <w:rsid w:val="00C9799F"/>
    <w:rsid w:val="00CE450E"/>
    <w:rsid w:val="00D37EEE"/>
    <w:rsid w:val="00D4481D"/>
    <w:rsid w:val="00D5150E"/>
    <w:rsid w:val="00E0772B"/>
    <w:rsid w:val="00E11EB3"/>
    <w:rsid w:val="00E20DBA"/>
    <w:rsid w:val="00E21C2D"/>
    <w:rsid w:val="00E309A0"/>
    <w:rsid w:val="00E64BB4"/>
    <w:rsid w:val="00EC4912"/>
    <w:rsid w:val="00EC6056"/>
    <w:rsid w:val="00EC794A"/>
    <w:rsid w:val="00ED4EBF"/>
    <w:rsid w:val="00EF7753"/>
    <w:rsid w:val="00F50B33"/>
    <w:rsid w:val="00F74C4E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17E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7E3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17E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7E3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DAFC-A5B6-4E72-84B9-E4A20AB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22</cp:revision>
  <cp:lastPrinted>2023-11-21T13:48:00Z</cp:lastPrinted>
  <dcterms:created xsi:type="dcterms:W3CDTF">2020-07-10T10:45:00Z</dcterms:created>
  <dcterms:modified xsi:type="dcterms:W3CDTF">2023-11-21T13:49:00Z</dcterms:modified>
</cp:coreProperties>
</file>