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03" w:rsidRDefault="00E16403" w:rsidP="00E16403">
      <w:pPr>
        <w:jc w:val="center"/>
        <w:rPr>
          <w:b/>
          <w:sz w:val="22"/>
          <w:szCs w:val="22"/>
        </w:rPr>
      </w:pPr>
      <w:r w:rsidRPr="00CF4574">
        <w:rPr>
          <w:b/>
          <w:sz w:val="22"/>
          <w:szCs w:val="22"/>
        </w:rPr>
        <w:t>Техническое задание</w:t>
      </w:r>
    </w:p>
    <w:p w:rsidR="00A951D6" w:rsidRDefault="00A951D6" w:rsidP="00E16403">
      <w:pPr>
        <w:jc w:val="center"/>
        <w:rPr>
          <w:b/>
          <w:sz w:val="22"/>
          <w:szCs w:val="22"/>
        </w:rPr>
      </w:pPr>
    </w:p>
    <w:p w:rsidR="00A951D6" w:rsidRPr="007C7568" w:rsidRDefault="00A951D6" w:rsidP="00A951D6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A951D6" w:rsidRDefault="00A951D6" w:rsidP="00A951D6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E16403" w:rsidRPr="00CF4574" w:rsidRDefault="00A951D6" w:rsidP="00A951D6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b/>
          <w:sz w:val="22"/>
          <w:szCs w:val="22"/>
        </w:rPr>
      </w:pPr>
      <w:r w:rsidRPr="007C7568">
        <w:rPr>
          <w:rStyle w:val="FontStyle13"/>
          <w:b/>
          <w:sz w:val="24"/>
          <w:szCs w:val="24"/>
        </w:rPr>
        <w:t xml:space="preserve">2. Перечень поставляемых </w:t>
      </w:r>
      <w:r>
        <w:rPr>
          <w:rStyle w:val="FontStyle13"/>
          <w:b/>
          <w:sz w:val="24"/>
          <w:szCs w:val="24"/>
        </w:rPr>
        <w:t>услуг</w:t>
      </w:r>
      <w:r w:rsidRPr="007C7568">
        <w:rPr>
          <w:rStyle w:val="FontStyle13"/>
          <w:b/>
          <w:sz w:val="24"/>
          <w:szCs w:val="24"/>
        </w:rPr>
        <w:t>:</w:t>
      </w:r>
      <w:r>
        <w:rPr>
          <w:rStyle w:val="FontStyle13"/>
          <w:b/>
          <w:sz w:val="24"/>
          <w:szCs w:val="24"/>
        </w:rPr>
        <w:t xml:space="preserve"> </w:t>
      </w:r>
      <w:r w:rsidR="00E16403" w:rsidRPr="00CF4574">
        <w:rPr>
          <w:sz w:val="22"/>
          <w:szCs w:val="22"/>
        </w:rPr>
        <w:t>Оказание услуг по предоставлению неисключительных (пользовательских) прав на использование средства криптографической защиты информации</w:t>
      </w:r>
      <w:r w:rsidR="00F204CE">
        <w:rPr>
          <w:rFonts w:ascii="Roboto Slab" w:hAnsi="Roboto Slab"/>
          <w:color w:val="5B5B5B"/>
          <w:sz w:val="13"/>
          <w:szCs w:val="13"/>
        </w:rPr>
        <w:t>.</w:t>
      </w:r>
    </w:p>
    <w:p w:rsidR="00E16403" w:rsidRPr="00CF4574" w:rsidRDefault="00E16403" w:rsidP="00E16403">
      <w:pPr>
        <w:tabs>
          <w:tab w:val="num" w:pos="0"/>
        </w:tabs>
        <w:ind w:firstLine="426"/>
        <w:jc w:val="both"/>
        <w:rPr>
          <w:b/>
          <w:sz w:val="22"/>
          <w:szCs w:val="22"/>
        </w:rPr>
      </w:pPr>
    </w:p>
    <w:tbl>
      <w:tblPr>
        <w:tblW w:w="103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6120"/>
        <w:gridCol w:w="720"/>
        <w:gridCol w:w="990"/>
      </w:tblGrid>
      <w:tr w:rsidR="00E16403" w:rsidRPr="00CF4574" w:rsidTr="00676D04">
        <w:tc>
          <w:tcPr>
            <w:tcW w:w="595" w:type="dxa"/>
            <w:vAlign w:val="center"/>
          </w:tcPr>
          <w:p w:rsidR="00E16403" w:rsidRPr="00CF4574" w:rsidRDefault="00E16403" w:rsidP="00676D04">
            <w:pPr>
              <w:tabs>
                <w:tab w:val="left" w:pos="-2400"/>
              </w:tabs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№</w:t>
            </w:r>
          </w:p>
        </w:tc>
        <w:tc>
          <w:tcPr>
            <w:tcW w:w="1925" w:type="dxa"/>
            <w:vAlign w:val="center"/>
          </w:tcPr>
          <w:p w:rsidR="00E16403" w:rsidRPr="00CF4574" w:rsidRDefault="00E16403" w:rsidP="00676D04">
            <w:pPr>
              <w:tabs>
                <w:tab w:val="left" w:pos="2243"/>
              </w:tabs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0" w:type="dxa"/>
            <w:vAlign w:val="center"/>
          </w:tcPr>
          <w:p w:rsidR="00E16403" w:rsidRPr="00CF4574" w:rsidRDefault="00E16403" w:rsidP="00676D04">
            <w:pPr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720" w:type="dxa"/>
            <w:vAlign w:val="center"/>
          </w:tcPr>
          <w:p w:rsidR="00E16403" w:rsidRPr="00CF4574" w:rsidRDefault="00E16403" w:rsidP="00676D04">
            <w:pPr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Кол</w:t>
            </w:r>
            <w:r w:rsidRPr="00CF4574">
              <w:rPr>
                <w:sz w:val="22"/>
                <w:szCs w:val="22"/>
                <w:lang w:val="en-US"/>
              </w:rPr>
              <w:t>-</w:t>
            </w:r>
            <w:r w:rsidRPr="00CF4574">
              <w:rPr>
                <w:sz w:val="22"/>
                <w:szCs w:val="22"/>
              </w:rPr>
              <w:t>во</w:t>
            </w:r>
          </w:p>
        </w:tc>
        <w:tc>
          <w:tcPr>
            <w:tcW w:w="990" w:type="dxa"/>
            <w:vAlign w:val="center"/>
          </w:tcPr>
          <w:p w:rsidR="00E16403" w:rsidRPr="00CF4574" w:rsidRDefault="00E16403" w:rsidP="00676D04">
            <w:pPr>
              <w:jc w:val="center"/>
              <w:rPr>
                <w:sz w:val="22"/>
                <w:szCs w:val="22"/>
              </w:rPr>
            </w:pPr>
            <w:proofErr w:type="spellStart"/>
            <w:r w:rsidRPr="00CF4574">
              <w:rPr>
                <w:sz w:val="22"/>
                <w:szCs w:val="22"/>
              </w:rPr>
              <w:t>Ед</w:t>
            </w:r>
            <w:proofErr w:type="spellEnd"/>
            <w:r w:rsidRPr="00CF4574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CF4574">
              <w:rPr>
                <w:sz w:val="22"/>
                <w:szCs w:val="22"/>
                <w:lang w:val="en-US"/>
              </w:rPr>
              <w:t>изм</w:t>
            </w:r>
            <w:proofErr w:type="spellEnd"/>
          </w:p>
        </w:tc>
      </w:tr>
      <w:tr w:rsidR="00E16403" w:rsidRPr="00CF4574" w:rsidTr="00E92FDE">
        <w:tc>
          <w:tcPr>
            <w:tcW w:w="595" w:type="dxa"/>
          </w:tcPr>
          <w:p w:rsidR="00E16403" w:rsidRPr="004120A7" w:rsidRDefault="004120A7" w:rsidP="00676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</w:tcPr>
          <w:p w:rsidR="00E16403" w:rsidRDefault="00E16403" w:rsidP="00676D04">
            <w:pPr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 xml:space="preserve">Лицензия на право использования СКЗИ </w:t>
            </w:r>
            <w:proofErr w:type="spellStart"/>
            <w:r w:rsidRPr="00CF4574">
              <w:rPr>
                <w:sz w:val="22"/>
                <w:szCs w:val="22"/>
              </w:rPr>
              <w:t>КриптоПро</w:t>
            </w:r>
            <w:proofErr w:type="spellEnd"/>
            <w:r w:rsidRPr="00CF4574">
              <w:rPr>
                <w:sz w:val="22"/>
                <w:szCs w:val="22"/>
              </w:rPr>
              <w:t xml:space="preserve"> </w:t>
            </w:r>
            <w:r w:rsidRPr="00CF4574">
              <w:rPr>
                <w:sz w:val="22"/>
                <w:szCs w:val="22"/>
                <w:lang w:val="en-US"/>
              </w:rPr>
              <w:t>CSP</w:t>
            </w:r>
            <w:r w:rsidR="004120A7">
              <w:rPr>
                <w:sz w:val="22"/>
                <w:szCs w:val="22"/>
              </w:rPr>
              <w:t xml:space="preserve"> версии </w:t>
            </w:r>
            <w:r w:rsidR="00F204CE">
              <w:rPr>
                <w:sz w:val="22"/>
                <w:szCs w:val="22"/>
              </w:rPr>
              <w:t>5</w:t>
            </w:r>
            <w:r w:rsidR="004120A7">
              <w:rPr>
                <w:sz w:val="22"/>
                <w:szCs w:val="22"/>
              </w:rPr>
              <w:t>.0 (</w:t>
            </w:r>
            <w:r w:rsidR="00F204CE">
              <w:rPr>
                <w:sz w:val="22"/>
                <w:szCs w:val="22"/>
              </w:rPr>
              <w:t>бессрочная</w:t>
            </w:r>
            <w:r w:rsidRPr="00CF4574">
              <w:rPr>
                <w:sz w:val="22"/>
                <w:szCs w:val="22"/>
              </w:rPr>
              <w:t>)</w:t>
            </w:r>
          </w:p>
          <w:p w:rsidR="004120A7" w:rsidRDefault="004120A7" w:rsidP="00676D04">
            <w:pPr>
              <w:rPr>
                <w:sz w:val="22"/>
                <w:szCs w:val="22"/>
              </w:rPr>
            </w:pPr>
          </w:p>
          <w:p w:rsidR="004120A7" w:rsidRPr="00CF4574" w:rsidRDefault="004120A7" w:rsidP="0047107B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16403" w:rsidRPr="00CF4574" w:rsidRDefault="00E16403" w:rsidP="0067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 xml:space="preserve">Лицензия на право использования программного обеспечения (права на программу для ЭВМ) именная, корпоративная, </w:t>
            </w:r>
          </w:p>
          <w:p w:rsidR="00E16403" w:rsidRDefault="00E16403" w:rsidP="0067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для рабочих станций со следующими характеристиками:</w:t>
            </w:r>
          </w:p>
          <w:p w:rsidR="00EC10CF" w:rsidRPr="00CF4574" w:rsidRDefault="00EC10CF" w:rsidP="0067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C10CF">
              <w:rPr>
                <w:b/>
                <w:sz w:val="22"/>
                <w:szCs w:val="22"/>
              </w:rPr>
              <w:t xml:space="preserve">Назначение </w:t>
            </w:r>
            <w:proofErr w:type="spellStart"/>
            <w:r w:rsidRPr="00EC10CF">
              <w:rPr>
                <w:b/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b/>
                <w:sz w:val="22"/>
                <w:szCs w:val="22"/>
              </w:rPr>
              <w:t xml:space="preserve"> CSP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Формирование и проверка электронной подписи.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Обеспечение конфиденциальности и контроля целостности информации посредством ее шифрования и </w:t>
            </w:r>
            <w:proofErr w:type="spellStart"/>
            <w:r w:rsidRPr="00EC10CF">
              <w:rPr>
                <w:sz w:val="22"/>
                <w:szCs w:val="22"/>
              </w:rPr>
              <w:t>имитозащиты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Обеспечение аутентичности, конфиденциальности и </w:t>
            </w:r>
            <w:proofErr w:type="spellStart"/>
            <w:r w:rsidRPr="00EC10CF">
              <w:rPr>
                <w:sz w:val="22"/>
                <w:szCs w:val="22"/>
              </w:rPr>
              <w:t>имитозащиты</w:t>
            </w:r>
            <w:proofErr w:type="spellEnd"/>
            <w:r w:rsidRPr="00EC10CF">
              <w:rPr>
                <w:sz w:val="22"/>
                <w:szCs w:val="22"/>
              </w:rPr>
              <w:t xml:space="preserve"> соединений по протоколам TLS, и </w:t>
            </w:r>
            <w:proofErr w:type="spellStart"/>
            <w:r w:rsidRPr="00EC10CF">
              <w:rPr>
                <w:sz w:val="22"/>
                <w:szCs w:val="22"/>
              </w:rPr>
              <w:t>IPsec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Контроль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C10CF">
              <w:rPr>
                <w:b/>
                <w:sz w:val="22"/>
                <w:szCs w:val="22"/>
              </w:rPr>
              <w:t>Поддерживаемые алгоритмы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В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5.0 наряду с российскими реализованы зарубежные криптографические алгоритмы. Теперь пользователи имеют возможность использовать привычные носители ключей для хранения секретных ключей RSA и ECDSA.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C10CF">
              <w:rPr>
                <w:b/>
                <w:sz w:val="22"/>
                <w:szCs w:val="22"/>
              </w:rPr>
              <w:t>Электронная подпись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ГОСТ Р 34.10-2012, ГОСТ Р 34.10-2001, ECDSA, RSA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Хэш-функции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ГОСТ Р 34.11-2012, ГОСТ Р 34.11-94, SHA-1, SHA-2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C10CF">
              <w:rPr>
                <w:b/>
                <w:sz w:val="22"/>
                <w:szCs w:val="22"/>
              </w:rPr>
              <w:t>Шифрование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ГОСТ Р 34.12-2015 (Кузнечик и Магма), ГОСТ 28147-89, AES, DES, 3DES, RC2, RC4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Таблица алгоритмов, поддерживаемых разными версиями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C10CF">
              <w:rPr>
                <w:b/>
                <w:sz w:val="22"/>
                <w:szCs w:val="22"/>
              </w:rPr>
              <w:t>Поддерживаемые технологии хранения ключей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Облачный </w:t>
            </w:r>
            <w:proofErr w:type="spellStart"/>
            <w:r w:rsidRPr="00EC10CF">
              <w:rPr>
                <w:sz w:val="22"/>
                <w:szCs w:val="22"/>
              </w:rPr>
              <w:t>токен</w:t>
            </w:r>
            <w:proofErr w:type="spellEnd"/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В </w:t>
            </w:r>
            <w:proofErr w:type="spellStart"/>
            <w:r w:rsidRPr="00EC10CF">
              <w:rPr>
                <w:sz w:val="22"/>
                <w:szCs w:val="22"/>
              </w:rPr>
              <w:t>криптопровайдере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5.0 впервые появилась возможность использования ключей, хранящихся на облачном сервисе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DSS, через интерфейс </w:t>
            </w:r>
            <w:proofErr w:type="spellStart"/>
            <w:r w:rsidRPr="00EC10CF">
              <w:rPr>
                <w:sz w:val="22"/>
                <w:szCs w:val="22"/>
              </w:rPr>
              <w:t>CryptoAPI</w:t>
            </w:r>
            <w:proofErr w:type="spellEnd"/>
            <w:r w:rsidRPr="00EC10CF">
              <w:rPr>
                <w:sz w:val="22"/>
                <w:szCs w:val="22"/>
              </w:rPr>
              <w:t xml:space="preserve">. Теперь ключи, хранимые в облаке, могут быть легко использованы как любыми пользовательскими приложениями, так и большинством приложений компании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Носители с </w:t>
            </w:r>
            <w:proofErr w:type="spellStart"/>
            <w:r w:rsidRPr="00EC10CF">
              <w:rPr>
                <w:sz w:val="22"/>
                <w:szCs w:val="22"/>
              </w:rPr>
              <w:t>неизвлекаемыми</w:t>
            </w:r>
            <w:proofErr w:type="spellEnd"/>
            <w:r w:rsidRPr="00EC10CF">
              <w:rPr>
                <w:sz w:val="22"/>
                <w:szCs w:val="22"/>
              </w:rPr>
              <w:t xml:space="preserve"> ключами и защищенным обменом сообщениями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В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5.0 добавлена поддержка носителей с </w:t>
            </w:r>
            <w:proofErr w:type="spellStart"/>
            <w:r w:rsidRPr="00EC10CF">
              <w:rPr>
                <w:sz w:val="22"/>
                <w:szCs w:val="22"/>
              </w:rPr>
              <w:t>неизвлекаемыми</w:t>
            </w:r>
            <w:proofErr w:type="spellEnd"/>
            <w:r w:rsidRPr="00EC10CF">
              <w:rPr>
                <w:sz w:val="22"/>
                <w:szCs w:val="22"/>
              </w:rPr>
              <w:t xml:space="preserve"> ключами, реализующих протокол SESPAKE, позволяющий провести аутентификацию, не передавая в отрытом виде пароль пользователя, и установить шифрованный </w:t>
            </w:r>
            <w:r w:rsidRPr="00EC10CF">
              <w:rPr>
                <w:sz w:val="22"/>
                <w:szCs w:val="22"/>
              </w:rPr>
              <w:lastRenderedPageBreak/>
              <w:t xml:space="preserve">канал для обмена сообщений между </w:t>
            </w:r>
            <w:proofErr w:type="spellStart"/>
            <w:r w:rsidRPr="00EC10CF">
              <w:rPr>
                <w:sz w:val="22"/>
                <w:szCs w:val="22"/>
              </w:rPr>
              <w:t>криптопровайдером</w:t>
            </w:r>
            <w:proofErr w:type="spellEnd"/>
            <w:r w:rsidRPr="00EC10CF">
              <w:rPr>
                <w:sz w:val="22"/>
                <w:szCs w:val="22"/>
              </w:rPr>
              <w:t xml:space="preserve"> и носителем. Нарушитель, находящийся в канале между носителем и приложением пользователя, не может ни украсть пароль при аутентификации, ни подменить подписываемые данные. При использовании подобных носителей полностью решается проблема безопасной работы с </w:t>
            </w:r>
            <w:proofErr w:type="spellStart"/>
            <w:r w:rsidRPr="00EC10CF">
              <w:rPr>
                <w:sz w:val="22"/>
                <w:szCs w:val="22"/>
              </w:rPr>
              <w:t>неизвлекаемыми</w:t>
            </w:r>
            <w:proofErr w:type="spellEnd"/>
            <w:r w:rsidRPr="00EC10CF">
              <w:rPr>
                <w:sz w:val="22"/>
                <w:szCs w:val="22"/>
              </w:rPr>
              <w:t xml:space="preserve"> ключами.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Компании Актив, </w:t>
            </w:r>
            <w:proofErr w:type="spellStart"/>
            <w:r w:rsidRPr="00EC10CF">
              <w:rPr>
                <w:sz w:val="22"/>
                <w:szCs w:val="22"/>
              </w:rPr>
              <w:t>ИнфоКрипт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СмартПарк</w:t>
            </w:r>
            <w:proofErr w:type="spellEnd"/>
            <w:r w:rsidRPr="00EC10CF">
              <w:rPr>
                <w:sz w:val="22"/>
                <w:szCs w:val="22"/>
              </w:rPr>
              <w:t xml:space="preserve">, Аладдин Р.Д. и </w:t>
            </w:r>
            <w:proofErr w:type="spellStart"/>
            <w:r w:rsidRPr="00EC10CF">
              <w:rPr>
                <w:sz w:val="22"/>
                <w:szCs w:val="22"/>
              </w:rPr>
              <w:t>Gemalto</w:t>
            </w:r>
            <w:proofErr w:type="spellEnd"/>
            <w:r w:rsidRPr="00EC10CF">
              <w:rPr>
                <w:sz w:val="22"/>
                <w:szCs w:val="22"/>
              </w:rPr>
              <w:t xml:space="preserve"> разработали новые защищенные </w:t>
            </w:r>
            <w:proofErr w:type="spellStart"/>
            <w:r w:rsidRPr="00EC10CF">
              <w:rPr>
                <w:sz w:val="22"/>
                <w:szCs w:val="22"/>
              </w:rPr>
              <w:t>токены</w:t>
            </w:r>
            <w:proofErr w:type="spellEnd"/>
            <w:r w:rsidRPr="00EC10CF">
              <w:rPr>
                <w:sz w:val="22"/>
                <w:szCs w:val="22"/>
              </w:rPr>
              <w:t>, которые поддерживают данный протокол.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Носители с </w:t>
            </w:r>
            <w:proofErr w:type="spellStart"/>
            <w:r w:rsidRPr="00EC10CF">
              <w:rPr>
                <w:sz w:val="22"/>
                <w:szCs w:val="22"/>
              </w:rPr>
              <w:t>неизвлекаемыми</w:t>
            </w:r>
            <w:proofErr w:type="spellEnd"/>
            <w:r w:rsidRPr="00EC10CF">
              <w:rPr>
                <w:sz w:val="22"/>
                <w:szCs w:val="22"/>
              </w:rPr>
              <w:t xml:space="preserve"> ключами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Многие пользователи хотят иметь возможность работать с </w:t>
            </w:r>
            <w:proofErr w:type="spellStart"/>
            <w:r w:rsidRPr="00EC10CF">
              <w:rPr>
                <w:sz w:val="22"/>
                <w:szCs w:val="22"/>
              </w:rPr>
              <w:t>неизвлекаемыми</w:t>
            </w:r>
            <w:proofErr w:type="spellEnd"/>
            <w:r w:rsidRPr="00EC10CF">
              <w:rPr>
                <w:sz w:val="22"/>
                <w:szCs w:val="22"/>
              </w:rPr>
              <w:t xml:space="preserve"> ключами, но при этом не обновлять </w:t>
            </w:r>
            <w:proofErr w:type="spellStart"/>
            <w:r w:rsidRPr="00EC10CF">
              <w:rPr>
                <w:sz w:val="22"/>
                <w:szCs w:val="22"/>
              </w:rPr>
              <w:t>токены</w:t>
            </w:r>
            <w:proofErr w:type="spellEnd"/>
            <w:r w:rsidRPr="00EC10CF">
              <w:rPr>
                <w:sz w:val="22"/>
                <w:szCs w:val="22"/>
              </w:rPr>
              <w:t xml:space="preserve"> до уровня ФКН. Специально для них в провайдер добавлена поддержка популярных ключевых носителей </w:t>
            </w:r>
            <w:proofErr w:type="spellStart"/>
            <w:r w:rsidRPr="00EC10CF">
              <w:rPr>
                <w:sz w:val="22"/>
                <w:szCs w:val="22"/>
              </w:rPr>
              <w:t>Рутокен</w:t>
            </w:r>
            <w:proofErr w:type="spellEnd"/>
            <w:r w:rsidRPr="00EC10CF">
              <w:rPr>
                <w:sz w:val="22"/>
                <w:szCs w:val="22"/>
              </w:rPr>
              <w:t xml:space="preserve"> ЭЦП 2.0, JaCarta-2 ГОСТ и </w:t>
            </w:r>
            <w:proofErr w:type="spellStart"/>
            <w:r w:rsidRPr="00EC10CF">
              <w:rPr>
                <w:sz w:val="22"/>
                <w:szCs w:val="22"/>
              </w:rPr>
              <w:t>InfoCrypt</w:t>
            </w:r>
            <w:proofErr w:type="spellEnd"/>
            <w:r w:rsidRPr="00EC10CF">
              <w:rPr>
                <w:sz w:val="22"/>
                <w:szCs w:val="22"/>
              </w:rPr>
              <w:t xml:space="preserve"> VPN-</w:t>
            </w:r>
            <w:proofErr w:type="spellStart"/>
            <w:r w:rsidRPr="00EC10CF">
              <w:rPr>
                <w:sz w:val="22"/>
                <w:szCs w:val="22"/>
              </w:rPr>
              <w:t>Key</w:t>
            </w:r>
            <w:proofErr w:type="spellEnd"/>
            <w:r w:rsidRPr="00EC10CF">
              <w:rPr>
                <w:sz w:val="22"/>
                <w:szCs w:val="22"/>
              </w:rPr>
              <w:t>-TLS.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Классические пассивные USB-</w:t>
            </w:r>
            <w:proofErr w:type="spellStart"/>
            <w:r w:rsidRPr="00EC10CF">
              <w:rPr>
                <w:sz w:val="22"/>
                <w:szCs w:val="22"/>
              </w:rPr>
              <w:t>токены</w:t>
            </w:r>
            <w:proofErr w:type="spellEnd"/>
            <w:r w:rsidRPr="00EC10CF">
              <w:rPr>
                <w:sz w:val="22"/>
                <w:szCs w:val="22"/>
              </w:rPr>
              <w:t xml:space="preserve"> и смарт-карты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Большинство пользователей предпочитает быстрые, дешевые и удобные решения для хранения ключей. Как правило, предпочтение отдаётся </w:t>
            </w:r>
            <w:proofErr w:type="spellStart"/>
            <w:r w:rsidRPr="00EC10CF">
              <w:rPr>
                <w:sz w:val="22"/>
                <w:szCs w:val="22"/>
              </w:rPr>
              <w:t>токенам</w:t>
            </w:r>
            <w:proofErr w:type="spellEnd"/>
            <w:r w:rsidRPr="00EC10CF">
              <w:rPr>
                <w:sz w:val="22"/>
                <w:szCs w:val="22"/>
              </w:rPr>
              <w:t xml:space="preserve"> и смарт-картам без криптографических сопроцессоров. Как и в предыдущих версиях провайдера, в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5.0 сохранена поддержка всех совместимых носителей производства компаний Актив, Аладдин Р.Д., </w:t>
            </w:r>
            <w:proofErr w:type="spellStart"/>
            <w:r w:rsidRPr="00EC10CF">
              <w:rPr>
                <w:sz w:val="22"/>
                <w:szCs w:val="22"/>
              </w:rPr>
              <w:t>Gemalto</w:t>
            </w:r>
            <w:proofErr w:type="spellEnd"/>
            <w:r w:rsidRPr="00EC10CF">
              <w:rPr>
                <w:sz w:val="22"/>
                <w:szCs w:val="22"/>
              </w:rPr>
              <w:t>/</w:t>
            </w:r>
            <w:proofErr w:type="spellStart"/>
            <w:r w:rsidRPr="00EC10CF">
              <w:rPr>
                <w:sz w:val="22"/>
                <w:szCs w:val="22"/>
              </w:rPr>
              <w:t>SafeNet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Multisoft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NovaCard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Rosan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Alioth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MorphoKST</w:t>
            </w:r>
            <w:proofErr w:type="spellEnd"/>
            <w:r w:rsidRPr="00EC10CF">
              <w:rPr>
                <w:sz w:val="22"/>
                <w:szCs w:val="22"/>
              </w:rPr>
              <w:t xml:space="preserve"> и </w:t>
            </w:r>
            <w:proofErr w:type="spellStart"/>
            <w:r w:rsidRPr="00EC10CF">
              <w:rPr>
                <w:sz w:val="22"/>
                <w:szCs w:val="22"/>
              </w:rPr>
              <w:t>СмартПарк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Кроме того, поддерживаются способы хранения ключей в реестре </w:t>
            </w:r>
            <w:proofErr w:type="spellStart"/>
            <w:r w:rsidRPr="00EC10CF">
              <w:rPr>
                <w:sz w:val="22"/>
                <w:szCs w:val="22"/>
              </w:rPr>
              <w:t>Windows</w:t>
            </w:r>
            <w:proofErr w:type="spellEnd"/>
            <w:r w:rsidRPr="00EC10CF">
              <w:rPr>
                <w:sz w:val="22"/>
                <w:szCs w:val="22"/>
              </w:rPr>
              <w:t xml:space="preserve">, на жестком диске, на </w:t>
            </w:r>
            <w:proofErr w:type="spellStart"/>
            <w:r w:rsidRPr="00EC10CF">
              <w:rPr>
                <w:sz w:val="22"/>
                <w:szCs w:val="22"/>
              </w:rPr>
              <w:t>флеш</w:t>
            </w:r>
            <w:proofErr w:type="spellEnd"/>
            <w:r w:rsidRPr="00EC10CF">
              <w:rPr>
                <w:sz w:val="22"/>
                <w:szCs w:val="22"/>
              </w:rPr>
              <w:t>-накопителях на всех платформах.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Поддерживаемое программное обеспечение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позволяет быстро и безопасно использовать российские криптографические алгоритмы в следующих стандартных приложениях: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офисный пакет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Office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почтовый сервер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10CF">
              <w:rPr>
                <w:sz w:val="22"/>
                <w:szCs w:val="22"/>
              </w:rPr>
              <w:t>Exchange</w:t>
            </w:r>
            <w:proofErr w:type="spellEnd"/>
            <w:proofErr w:type="gramEnd"/>
            <w:r w:rsidRPr="00EC10CF">
              <w:rPr>
                <w:sz w:val="22"/>
                <w:szCs w:val="22"/>
              </w:rPr>
              <w:t xml:space="preserve"> и клиент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Outlook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продукты </w:t>
            </w:r>
            <w:proofErr w:type="spellStart"/>
            <w:r w:rsidRPr="00EC10CF">
              <w:rPr>
                <w:sz w:val="22"/>
                <w:szCs w:val="22"/>
              </w:rPr>
              <w:t>Adobe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Systems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Inc</w:t>
            </w:r>
            <w:proofErr w:type="spellEnd"/>
            <w:r w:rsidRPr="00EC10CF">
              <w:rPr>
                <w:sz w:val="22"/>
                <w:szCs w:val="22"/>
              </w:rPr>
              <w:t>.;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браузеры </w:t>
            </w:r>
            <w:proofErr w:type="spellStart"/>
            <w:r w:rsidRPr="00EC10CF">
              <w:rPr>
                <w:sz w:val="22"/>
                <w:szCs w:val="22"/>
              </w:rPr>
              <w:t>Яндекс.Браузер</w:t>
            </w:r>
            <w:proofErr w:type="spellEnd"/>
            <w:r w:rsidRPr="00EC10CF">
              <w:rPr>
                <w:sz w:val="22"/>
                <w:szCs w:val="22"/>
              </w:rPr>
              <w:t xml:space="preserve">, Спутник, </w:t>
            </w:r>
            <w:proofErr w:type="spellStart"/>
            <w:r w:rsidRPr="00EC10CF">
              <w:rPr>
                <w:sz w:val="22"/>
                <w:szCs w:val="22"/>
              </w:rPr>
              <w:t>Internet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Explorer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Edge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средство формирования и проверки подписи приложений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Authenticode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веб-серверы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IIS, </w:t>
            </w:r>
            <w:proofErr w:type="spellStart"/>
            <w:r w:rsidRPr="00EC10CF">
              <w:rPr>
                <w:sz w:val="22"/>
                <w:szCs w:val="22"/>
              </w:rPr>
              <w:t>nginx</w:t>
            </w:r>
            <w:proofErr w:type="spellEnd"/>
            <w:r w:rsidRPr="00EC10CF">
              <w:rPr>
                <w:sz w:val="22"/>
                <w:szCs w:val="22"/>
              </w:rPr>
              <w:t xml:space="preserve">, </w:t>
            </w:r>
            <w:proofErr w:type="spellStart"/>
            <w:r w:rsidRPr="00EC10CF">
              <w:rPr>
                <w:sz w:val="22"/>
                <w:szCs w:val="22"/>
              </w:rPr>
              <w:t>Apache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средства удаленных рабочих столов </w:t>
            </w: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Remote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Desktop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Services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Active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Directory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 xml:space="preserve">Интеграция с платформой </w:t>
            </w:r>
            <w:proofErr w:type="spellStart"/>
            <w:r w:rsidRPr="00E92FDE">
              <w:rPr>
                <w:b/>
                <w:sz w:val="22"/>
                <w:szCs w:val="22"/>
              </w:rPr>
              <w:t>КриптоПро</w:t>
            </w:r>
            <w:proofErr w:type="spellEnd"/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С первого же релиза обеспечивается поддержка и совместимость со всеми нашими продуктами: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УЦ;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Службы УЦ;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ЭЦП;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IPsec</w:t>
            </w:r>
            <w:proofErr w:type="spellEnd"/>
            <w:r w:rsidRPr="00EC10CF">
              <w:rPr>
                <w:sz w:val="22"/>
                <w:szCs w:val="22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EFS;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lastRenderedPageBreak/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.NET;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Java</w:t>
            </w:r>
            <w:proofErr w:type="spellEnd"/>
            <w:r w:rsidRPr="00EC10CF">
              <w:rPr>
                <w:sz w:val="22"/>
                <w:szCs w:val="22"/>
              </w:rPr>
              <w:t xml:space="preserve"> CSP.</w:t>
            </w:r>
          </w:p>
          <w:p w:rsid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NGate</w:t>
            </w:r>
            <w:proofErr w:type="spellEnd"/>
          </w:p>
          <w:p w:rsidR="00E92FDE" w:rsidRPr="00EC10CF" w:rsidRDefault="00E92FDE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Операционные системы и аппаратные платформы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Microsoft Windows;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Mac OS;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Linux;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FreeBSD;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Solaris;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AIX;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EC10CF">
              <w:rPr>
                <w:sz w:val="22"/>
                <w:szCs w:val="22"/>
                <w:lang w:val="en-US"/>
              </w:rPr>
              <w:t>iOS</w:t>
            </w:r>
            <w:proofErr w:type="spellEnd"/>
            <w:r w:rsidRPr="00EC10CF">
              <w:rPr>
                <w:sz w:val="22"/>
                <w:szCs w:val="22"/>
                <w:lang w:val="en-US"/>
              </w:rPr>
              <w:t>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Android;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Sailfish OS.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</w:rPr>
              <w:t>аппаратных</w:t>
            </w:r>
            <w:r w:rsidRPr="00EC10CF">
              <w:rPr>
                <w:sz w:val="22"/>
                <w:szCs w:val="22"/>
                <w:lang w:val="en-US"/>
              </w:rPr>
              <w:t xml:space="preserve"> </w:t>
            </w:r>
            <w:r w:rsidRPr="00EC10CF">
              <w:rPr>
                <w:sz w:val="22"/>
                <w:szCs w:val="22"/>
              </w:rPr>
              <w:t>платформ</w:t>
            </w:r>
            <w:r w:rsidRPr="00EC10CF">
              <w:rPr>
                <w:sz w:val="22"/>
                <w:szCs w:val="22"/>
                <w:lang w:val="en-US"/>
              </w:rPr>
              <w:t>: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Intel / AMD;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PowerPC;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ARM;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MIPS (</w:t>
            </w:r>
            <w:r w:rsidRPr="00EC10CF">
              <w:rPr>
                <w:sz w:val="22"/>
                <w:szCs w:val="22"/>
              </w:rPr>
              <w:t>Байкал</w:t>
            </w:r>
            <w:r w:rsidRPr="00EC10CF">
              <w:rPr>
                <w:sz w:val="22"/>
                <w:szCs w:val="22"/>
                <w:lang w:val="en-US"/>
              </w:rPr>
              <w:t>);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VLIW (</w:t>
            </w:r>
            <w:r w:rsidRPr="00EC10CF">
              <w:rPr>
                <w:sz w:val="22"/>
                <w:szCs w:val="22"/>
              </w:rPr>
              <w:t>Эльбрус</w:t>
            </w:r>
            <w:r w:rsidRPr="00EC10CF">
              <w:rPr>
                <w:sz w:val="22"/>
                <w:szCs w:val="22"/>
                <w:lang w:val="en-US"/>
              </w:rPr>
              <w:t>);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Sparc</w:t>
            </w:r>
            <w:proofErr w:type="spellEnd"/>
            <w:r w:rsidRPr="00EC10CF">
              <w:rPr>
                <w:sz w:val="22"/>
                <w:szCs w:val="22"/>
              </w:rPr>
              <w:t>.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>и виртуальных сред: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Microsoft</w:t>
            </w:r>
            <w:proofErr w:type="spellEnd"/>
            <w:r w:rsidRPr="00EC10CF">
              <w:rPr>
                <w:sz w:val="22"/>
                <w:szCs w:val="22"/>
              </w:rPr>
              <w:t xml:space="preserve"> </w:t>
            </w:r>
            <w:proofErr w:type="spellStart"/>
            <w:r w:rsidRPr="00EC10CF">
              <w:rPr>
                <w:sz w:val="22"/>
                <w:szCs w:val="22"/>
              </w:rPr>
              <w:t>Hyper</w:t>
            </w:r>
            <w:proofErr w:type="spellEnd"/>
            <w:r w:rsidRPr="00EC10CF">
              <w:rPr>
                <w:sz w:val="22"/>
                <w:szCs w:val="22"/>
              </w:rPr>
              <w:t>-V</w:t>
            </w:r>
          </w:p>
          <w:p w:rsidR="00EC10CF" w:rsidRPr="00A951D6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951D6">
              <w:rPr>
                <w:sz w:val="22"/>
                <w:szCs w:val="22"/>
                <w:lang w:val="en-US"/>
              </w:rPr>
              <w:t>VMWare</w:t>
            </w:r>
          </w:p>
          <w:p w:rsidR="00EC10CF" w:rsidRPr="00A951D6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951D6">
              <w:rPr>
                <w:sz w:val="22"/>
                <w:szCs w:val="22"/>
                <w:lang w:val="en-US"/>
              </w:rPr>
              <w:t>Oracle Virtual Box</w:t>
            </w:r>
          </w:p>
          <w:p w:rsidR="00EC10CF" w:rsidRPr="00A951D6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951D6">
              <w:rPr>
                <w:sz w:val="22"/>
                <w:szCs w:val="22"/>
                <w:lang w:val="en-US"/>
              </w:rPr>
              <w:t>RHEV.</w:t>
            </w:r>
          </w:p>
          <w:p w:rsidR="00EC10CF" w:rsidRPr="00A951D6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EC10CF" w:rsidRPr="00E92FDE" w:rsidRDefault="00EC10CF" w:rsidP="00EC10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Интерфейсы для встраивания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t xml:space="preserve">Для встраивания в приложения на всех платформах </w:t>
            </w: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доступен через стандартные интерфейсы для криптографических средств: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Microsoft CryptoAPI;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PKCS#11;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EC10CF">
              <w:rPr>
                <w:sz w:val="22"/>
                <w:szCs w:val="22"/>
                <w:lang w:val="en-US"/>
              </w:rPr>
              <w:t>OpenSSL</w:t>
            </w:r>
            <w:proofErr w:type="spellEnd"/>
            <w:r w:rsidRPr="00EC10CF">
              <w:rPr>
                <w:sz w:val="22"/>
                <w:szCs w:val="22"/>
                <w:lang w:val="en-US"/>
              </w:rPr>
              <w:t xml:space="preserve"> engine;</w:t>
            </w:r>
          </w:p>
          <w:p w:rsidR="00EC10CF" w:rsidRPr="00EC10CF" w:rsidRDefault="00EC10CF" w:rsidP="00EC10C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EC10CF">
              <w:rPr>
                <w:sz w:val="22"/>
                <w:szCs w:val="22"/>
                <w:lang w:val="en-US"/>
              </w:rPr>
              <w:t>Java CSP (Java Cryptography Architecture)</w:t>
            </w:r>
          </w:p>
          <w:p w:rsidR="00E92FDE" w:rsidRDefault="00EC10CF" w:rsidP="0067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Qt</w:t>
            </w:r>
            <w:proofErr w:type="spellEnd"/>
            <w:r w:rsidRPr="00EC10CF">
              <w:rPr>
                <w:sz w:val="22"/>
                <w:szCs w:val="22"/>
              </w:rPr>
              <w:t xml:space="preserve"> SSL.</w:t>
            </w:r>
          </w:p>
          <w:p w:rsidR="00E16403" w:rsidRPr="00E92FDE" w:rsidRDefault="00E16403" w:rsidP="00676D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10CF">
              <w:rPr>
                <w:sz w:val="22"/>
                <w:szCs w:val="22"/>
              </w:rPr>
              <w:br/>
            </w:r>
            <w:r w:rsidRPr="00E92FDE">
              <w:rPr>
                <w:b/>
                <w:sz w:val="22"/>
                <w:szCs w:val="22"/>
              </w:rPr>
              <w:t>Пользовательский интерфейс – русский.</w:t>
            </w:r>
          </w:p>
        </w:tc>
        <w:tc>
          <w:tcPr>
            <w:tcW w:w="720" w:type="dxa"/>
          </w:tcPr>
          <w:p w:rsidR="00E16403" w:rsidRDefault="00F204CE" w:rsidP="00E16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4120A7" w:rsidRDefault="004120A7" w:rsidP="00E16403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E16403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E16403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E16403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E16403">
            <w:pPr>
              <w:jc w:val="center"/>
              <w:rPr>
                <w:sz w:val="22"/>
                <w:szCs w:val="22"/>
              </w:rPr>
            </w:pPr>
          </w:p>
          <w:p w:rsidR="004120A7" w:rsidRPr="00CF4574" w:rsidRDefault="004120A7" w:rsidP="00E16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16403" w:rsidRDefault="00E16403" w:rsidP="00676D04">
            <w:pPr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шт.</w:t>
            </w:r>
          </w:p>
          <w:p w:rsidR="004120A7" w:rsidRDefault="004120A7" w:rsidP="00676D04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676D04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676D04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676D04">
            <w:pPr>
              <w:jc w:val="center"/>
              <w:rPr>
                <w:sz w:val="22"/>
                <w:szCs w:val="22"/>
              </w:rPr>
            </w:pPr>
          </w:p>
          <w:p w:rsidR="004120A7" w:rsidRDefault="004120A7" w:rsidP="00676D04">
            <w:pPr>
              <w:jc w:val="center"/>
              <w:rPr>
                <w:sz w:val="22"/>
                <w:szCs w:val="22"/>
              </w:rPr>
            </w:pPr>
          </w:p>
          <w:p w:rsidR="004120A7" w:rsidRPr="00CF4574" w:rsidRDefault="004120A7" w:rsidP="00676D04">
            <w:pPr>
              <w:jc w:val="center"/>
              <w:rPr>
                <w:sz w:val="22"/>
                <w:szCs w:val="22"/>
              </w:rPr>
            </w:pPr>
          </w:p>
        </w:tc>
      </w:tr>
      <w:tr w:rsidR="00F204CE" w:rsidRPr="00CF4574" w:rsidTr="00E92FDE">
        <w:tc>
          <w:tcPr>
            <w:tcW w:w="595" w:type="dxa"/>
          </w:tcPr>
          <w:p w:rsidR="00F204CE" w:rsidRDefault="00E92FDE" w:rsidP="00F20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25" w:type="dxa"/>
          </w:tcPr>
          <w:p w:rsidR="00F204CE" w:rsidRPr="00CF4574" w:rsidRDefault="00F204CE" w:rsidP="00F204C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t xml:space="preserve">Лицензия </w:t>
            </w:r>
            <w:r w:rsidRPr="009143EB">
              <w:t xml:space="preserve">на право использования </w:t>
            </w:r>
            <w:r>
              <w:t xml:space="preserve">ПО «Крипто АРМ Стандарт Плюс» версии 5 на одном рабочем месте (бессрочная) </w:t>
            </w:r>
          </w:p>
        </w:tc>
        <w:tc>
          <w:tcPr>
            <w:tcW w:w="6120" w:type="dxa"/>
          </w:tcPr>
          <w:p w:rsidR="00F204CE" w:rsidRPr="00CF4574" w:rsidRDefault="00F204CE" w:rsidP="00F2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 xml:space="preserve">Лицензия на право использования программного обеспечения (права на программу для ЭВМ) именная, корпоративная, </w:t>
            </w:r>
          </w:p>
          <w:p w:rsidR="00F204CE" w:rsidRPr="00CF4574" w:rsidRDefault="00F204CE" w:rsidP="00F2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для рабочих станций со следующими характеристиками:</w:t>
            </w:r>
          </w:p>
          <w:p w:rsidR="00F204CE" w:rsidRDefault="00F204CE" w:rsidP="00F2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КриптоАРМ</w:t>
            </w:r>
            <w:proofErr w:type="spellEnd"/>
            <w:r w:rsidRPr="00EC10CF">
              <w:rPr>
                <w:sz w:val="22"/>
                <w:szCs w:val="22"/>
              </w:rPr>
              <w:t xml:space="preserve"> - программа для защиты электронных документов. Используется для создания и проверки электронной подписи (в </w:t>
            </w:r>
            <w:proofErr w:type="spellStart"/>
            <w:r w:rsidRPr="00EC10CF">
              <w:rPr>
                <w:sz w:val="22"/>
                <w:szCs w:val="22"/>
              </w:rPr>
              <w:t>т.ч</w:t>
            </w:r>
            <w:proofErr w:type="spellEnd"/>
            <w:r w:rsidRPr="00EC10CF">
              <w:rPr>
                <w:sz w:val="22"/>
                <w:szCs w:val="22"/>
              </w:rPr>
              <w:t xml:space="preserve">. усиленной квалифицированной электронной подписи), шифрования и </w:t>
            </w:r>
            <w:proofErr w:type="spellStart"/>
            <w:r w:rsidRPr="00EC10CF">
              <w:rPr>
                <w:sz w:val="22"/>
                <w:szCs w:val="22"/>
              </w:rPr>
              <w:t>расшифрования</w:t>
            </w:r>
            <w:proofErr w:type="spellEnd"/>
            <w:r w:rsidRPr="00EC10CF">
              <w:rPr>
                <w:sz w:val="22"/>
                <w:szCs w:val="22"/>
              </w:rPr>
              <w:t xml:space="preserve"> файлов, генерации ключей электронной подписи, создания </w:t>
            </w:r>
            <w:proofErr w:type="spellStart"/>
            <w:r w:rsidRPr="00EC10CF">
              <w:rPr>
                <w:sz w:val="22"/>
                <w:szCs w:val="22"/>
              </w:rPr>
              <w:t>самоподписанных</w:t>
            </w:r>
            <w:proofErr w:type="spellEnd"/>
            <w:r w:rsidRPr="00EC10CF">
              <w:rPr>
                <w:sz w:val="22"/>
                <w:szCs w:val="22"/>
              </w:rPr>
              <w:t xml:space="preserve"> сертификатов.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КриптоАРМ</w:t>
            </w:r>
            <w:proofErr w:type="spellEnd"/>
            <w:r w:rsidRPr="00EC10CF">
              <w:rPr>
                <w:sz w:val="22"/>
                <w:szCs w:val="22"/>
              </w:rPr>
              <w:t xml:space="preserve"> Стандарт Плюс - расширенная версия программы </w:t>
            </w:r>
            <w:proofErr w:type="spellStart"/>
            <w:r w:rsidRPr="00EC10CF">
              <w:rPr>
                <w:sz w:val="22"/>
                <w:szCs w:val="22"/>
              </w:rPr>
              <w:t>КриптоАРМ</w:t>
            </w:r>
            <w:proofErr w:type="spellEnd"/>
            <w:r w:rsidRPr="00EC10CF">
              <w:rPr>
                <w:sz w:val="22"/>
                <w:szCs w:val="22"/>
              </w:rPr>
              <w:t>. В отличие базовой версии, в "плюсе" поддерживается взаимодействие с ключевыми носителями (</w:t>
            </w:r>
            <w:proofErr w:type="spellStart"/>
            <w:r w:rsidRPr="00EC10CF">
              <w:rPr>
                <w:sz w:val="22"/>
                <w:szCs w:val="22"/>
              </w:rPr>
              <w:t>токенами</w:t>
            </w:r>
            <w:proofErr w:type="spellEnd"/>
            <w:r w:rsidRPr="00EC10CF">
              <w:rPr>
                <w:sz w:val="22"/>
                <w:szCs w:val="22"/>
              </w:rPr>
              <w:t xml:space="preserve">, смарт-картами) с аппаратной реализацией криптографии. Работа с такими устройствами осуществляется через интерфейс PKCS#11. Примеры поддерживаемых </w:t>
            </w:r>
            <w:r w:rsidRPr="00EC10CF">
              <w:rPr>
                <w:sz w:val="22"/>
                <w:szCs w:val="22"/>
              </w:rPr>
              <w:lastRenderedPageBreak/>
              <w:t xml:space="preserve">устройств: </w:t>
            </w:r>
            <w:proofErr w:type="spellStart"/>
            <w:r w:rsidRPr="00EC10CF">
              <w:rPr>
                <w:sz w:val="22"/>
                <w:szCs w:val="22"/>
              </w:rPr>
              <w:t>JaCarta</w:t>
            </w:r>
            <w:proofErr w:type="spellEnd"/>
            <w:r w:rsidRPr="00EC10CF">
              <w:rPr>
                <w:sz w:val="22"/>
                <w:szCs w:val="22"/>
              </w:rPr>
              <w:t xml:space="preserve"> ГОСТ и </w:t>
            </w:r>
            <w:proofErr w:type="spellStart"/>
            <w:r w:rsidRPr="00EC10CF">
              <w:rPr>
                <w:sz w:val="22"/>
                <w:szCs w:val="22"/>
              </w:rPr>
              <w:t>Рутокен</w:t>
            </w:r>
            <w:proofErr w:type="spellEnd"/>
            <w:r w:rsidRPr="00EC10CF">
              <w:rPr>
                <w:sz w:val="22"/>
                <w:szCs w:val="22"/>
              </w:rPr>
              <w:t xml:space="preserve"> ЭЦП в разных форм-факторах, в виде USB-</w:t>
            </w:r>
            <w:proofErr w:type="spellStart"/>
            <w:r w:rsidRPr="00EC10CF">
              <w:rPr>
                <w:sz w:val="22"/>
                <w:szCs w:val="22"/>
              </w:rPr>
              <w:t>токенов</w:t>
            </w:r>
            <w:proofErr w:type="spellEnd"/>
            <w:r w:rsidRPr="00EC10CF">
              <w:rPr>
                <w:sz w:val="22"/>
                <w:szCs w:val="22"/>
              </w:rPr>
              <w:t xml:space="preserve"> или смарт-карт.</w:t>
            </w:r>
          </w:p>
          <w:p w:rsidR="00E92FDE" w:rsidRDefault="00E92FDE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Операционные системы: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Windows</w:t>
            </w:r>
            <w:proofErr w:type="spellEnd"/>
            <w:r w:rsidRPr="00EC10CF">
              <w:rPr>
                <w:sz w:val="22"/>
                <w:szCs w:val="22"/>
              </w:rPr>
              <w:t xml:space="preserve"> 2003, XP, </w:t>
            </w:r>
            <w:proofErr w:type="spellStart"/>
            <w:r w:rsidRPr="00EC10CF">
              <w:rPr>
                <w:sz w:val="22"/>
                <w:szCs w:val="22"/>
              </w:rPr>
              <w:t>Vista</w:t>
            </w:r>
            <w:proofErr w:type="spellEnd"/>
            <w:r w:rsidRPr="00EC10CF">
              <w:rPr>
                <w:sz w:val="22"/>
                <w:szCs w:val="22"/>
              </w:rPr>
              <w:t>, 7, 8, 8.1, 10 (32 и 64 бит)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E92FDE">
              <w:rPr>
                <w:b/>
                <w:sz w:val="22"/>
                <w:szCs w:val="22"/>
              </w:rPr>
              <w:t>Криптопровайдеры</w:t>
            </w:r>
            <w:proofErr w:type="spellEnd"/>
            <w:r w:rsidRPr="00E92FDE">
              <w:rPr>
                <w:b/>
                <w:sz w:val="22"/>
                <w:szCs w:val="22"/>
              </w:rPr>
              <w:t>: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КриптоПро</w:t>
            </w:r>
            <w:proofErr w:type="spellEnd"/>
            <w:r w:rsidRPr="00EC10CF">
              <w:rPr>
                <w:sz w:val="22"/>
                <w:szCs w:val="22"/>
              </w:rPr>
              <w:t xml:space="preserve"> CSP 3.6 и выше, </w:t>
            </w:r>
            <w:proofErr w:type="spellStart"/>
            <w:r w:rsidRPr="00EC10CF">
              <w:rPr>
                <w:sz w:val="22"/>
                <w:szCs w:val="22"/>
              </w:rPr>
              <w:t>VipNet</w:t>
            </w:r>
            <w:proofErr w:type="spellEnd"/>
            <w:r w:rsidRPr="00EC10CF">
              <w:rPr>
                <w:sz w:val="22"/>
                <w:szCs w:val="22"/>
              </w:rPr>
              <w:t xml:space="preserve"> CSP, </w:t>
            </w:r>
            <w:proofErr w:type="spellStart"/>
            <w:r w:rsidRPr="00EC10CF">
              <w:rPr>
                <w:sz w:val="22"/>
                <w:szCs w:val="22"/>
              </w:rPr>
              <w:t>Signal</w:t>
            </w:r>
            <w:proofErr w:type="spellEnd"/>
            <w:r w:rsidRPr="00EC10CF">
              <w:rPr>
                <w:sz w:val="22"/>
                <w:szCs w:val="22"/>
              </w:rPr>
              <w:t>-COM CSP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Pr="00E92FDE" w:rsidRDefault="00EC10CF" w:rsidP="00EC10C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Ключевые носители: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C10CF">
              <w:rPr>
                <w:sz w:val="22"/>
                <w:szCs w:val="22"/>
              </w:rPr>
              <w:t>Рутокен</w:t>
            </w:r>
            <w:proofErr w:type="spellEnd"/>
            <w:r w:rsidRPr="00EC10CF">
              <w:rPr>
                <w:sz w:val="22"/>
                <w:szCs w:val="22"/>
              </w:rPr>
              <w:t xml:space="preserve"> ЭЦП, </w:t>
            </w:r>
            <w:proofErr w:type="spellStart"/>
            <w:r w:rsidRPr="00EC10CF">
              <w:rPr>
                <w:sz w:val="22"/>
                <w:szCs w:val="22"/>
              </w:rPr>
              <w:t>JaCarta</w:t>
            </w:r>
            <w:proofErr w:type="spellEnd"/>
            <w:r w:rsidRPr="00EC10CF">
              <w:rPr>
                <w:sz w:val="22"/>
                <w:szCs w:val="22"/>
              </w:rPr>
              <w:t xml:space="preserve"> ГОСТ, </w:t>
            </w:r>
            <w:proofErr w:type="spellStart"/>
            <w:r w:rsidRPr="00EC10CF">
              <w:rPr>
                <w:sz w:val="22"/>
                <w:szCs w:val="22"/>
              </w:rPr>
              <w:t>JaCarta</w:t>
            </w:r>
            <w:proofErr w:type="spellEnd"/>
            <w:r w:rsidRPr="00EC10CF">
              <w:rPr>
                <w:sz w:val="22"/>
                <w:szCs w:val="22"/>
              </w:rPr>
              <w:t xml:space="preserve"> PKI/ГОСТ, </w:t>
            </w:r>
            <w:proofErr w:type="spellStart"/>
            <w:r w:rsidRPr="00EC10CF">
              <w:rPr>
                <w:sz w:val="22"/>
                <w:szCs w:val="22"/>
              </w:rPr>
              <w:t>eToken</w:t>
            </w:r>
            <w:proofErr w:type="spellEnd"/>
            <w:r w:rsidRPr="00EC10CF">
              <w:rPr>
                <w:sz w:val="22"/>
                <w:szCs w:val="22"/>
              </w:rPr>
              <w:t xml:space="preserve"> ГОСТ</w:t>
            </w:r>
          </w:p>
          <w:p w:rsidR="00EC10CF" w:rsidRP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10CF" w:rsidRDefault="00EC10CF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Срок действия лицензии:</w:t>
            </w:r>
            <w:r w:rsidR="00E92FDE">
              <w:rPr>
                <w:b/>
                <w:sz w:val="22"/>
                <w:szCs w:val="22"/>
              </w:rPr>
              <w:t xml:space="preserve"> </w:t>
            </w:r>
            <w:r w:rsidR="00E92FDE" w:rsidRPr="00E92FDE">
              <w:rPr>
                <w:b/>
                <w:sz w:val="22"/>
                <w:szCs w:val="22"/>
              </w:rPr>
              <w:t>Б</w:t>
            </w:r>
            <w:r w:rsidRPr="00E92FDE">
              <w:rPr>
                <w:b/>
                <w:sz w:val="22"/>
                <w:szCs w:val="22"/>
              </w:rPr>
              <w:t>ессрочная</w:t>
            </w:r>
          </w:p>
          <w:p w:rsidR="00E92FDE" w:rsidRDefault="00E92FDE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2FDE" w:rsidRPr="00CF4574" w:rsidRDefault="00E92FDE" w:rsidP="00EC10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FDE">
              <w:rPr>
                <w:b/>
                <w:sz w:val="22"/>
                <w:szCs w:val="22"/>
              </w:rPr>
              <w:t>Пользовательский интерфейс – русский.</w:t>
            </w:r>
          </w:p>
        </w:tc>
        <w:tc>
          <w:tcPr>
            <w:tcW w:w="720" w:type="dxa"/>
          </w:tcPr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Pr="00CF4574" w:rsidRDefault="00F204CE" w:rsidP="00F20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  <w:r w:rsidRPr="00CF4574">
              <w:rPr>
                <w:sz w:val="22"/>
                <w:szCs w:val="22"/>
              </w:rPr>
              <w:t>шт.</w:t>
            </w: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Default="00F204CE" w:rsidP="00F204CE">
            <w:pPr>
              <w:jc w:val="center"/>
              <w:rPr>
                <w:sz w:val="22"/>
                <w:szCs w:val="22"/>
              </w:rPr>
            </w:pPr>
          </w:p>
          <w:p w:rsidR="00F204CE" w:rsidRPr="00CF4574" w:rsidRDefault="00F204CE" w:rsidP="00F204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6403" w:rsidRPr="00CF4574" w:rsidRDefault="00E16403" w:rsidP="00E16403">
      <w:pPr>
        <w:tabs>
          <w:tab w:val="left" w:pos="284"/>
        </w:tabs>
        <w:rPr>
          <w:sz w:val="22"/>
          <w:szCs w:val="22"/>
        </w:rPr>
      </w:pPr>
    </w:p>
    <w:p w:rsidR="00E16403" w:rsidRPr="00CF4574" w:rsidRDefault="00E16403" w:rsidP="00E16403">
      <w:pPr>
        <w:tabs>
          <w:tab w:val="left" w:pos="284"/>
        </w:tabs>
        <w:rPr>
          <w:sz w:val="22"/>
          <w:szCs w:val="22"/>
        </w:rPr>
      </w:pPr>
    </w:p>
    <w:p w:rsidR="00AC6396" w:rsidRDefault="00A951D6">
      <w:r>
        <w:rPr>
          <w:b/>
        </w:rPr>
        <w:t xml:space="preserve">3. </w:t>
      </w:r>
      <w:r w:rsidR="00EC10CF" w:rsidRPr="0040381C">
        <w:rPr>
          <w:b/>
        </w:rPr>
        <w:t>Срок поставки товара:</w:t>
      </w:r>
      <w:r w:rsidR="00EC10CF">
        <w:t xml:space="preserve"> 10 (десять) рабочих дней с даты заключения Договора.</w:t>
      </w:r>
    </w:p>
    <w:p w:rsidR="00EC10CF" w:rsidRDefault="00EC10CF"/>
    <w:p w:rsidR="00EC10CF" w:rsidRDefault="00A951D6">
      <w:r>
        <w:rPr>
          <w:b/>
        </w:rPr>
        <w:t xml:space="preserve">4. </w:t>
      </w:r>
      <w:bookmarkStart w:id="0" w:name="_GoBack"/>
      <w:bookmarkEnd w:id="0"/>
      <w:r w:rsidR="00EC10CF" w:rsidRPr="0040381C">
        <w:rPr>
          <w:b/>
        </w:rPr>
        <w:t>Место поставки товара:</w:t>
      </w:r>
      <w:r w:rsidR="00EC10CF">
        <w:rPr>
          <w:b/>
        </w:rPr>
        <w:t xml:space="preserve"> </w:t>
      </w:r>
      <w:r w:rsidR="00EC10CF" w:rsidRPr="00EC10CF">
        <w:t>Московская область, г. Орехово-Зуево, ул. Ленина, д. 22</w:t>
      </w:r>
    </w:p>
    <w:p w:rsidR="00EC10CF" w:rsidRDefault="00EC10CF"/>
    <w:p w:rsidR="00EC10CF" w:rsidRDefault="00EC10CF"/>
    <w:sectPr w:rsidR="00EC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55B4"/>
    <w:multiLevelType w:val="multilevel"/>
    <w:tmpl w:val="69E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5FA8"/>
    <w:multiLevelType w:val="multilevel"/>
    <w:tmpl w:val="D25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C6C12"/>
    <w:multiLevelType w:val="multilevel"/>
    <w:tmpl w:val="645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232CF"/>
    <w:multiLevelType w:val="multilevel"/>
    <w:tmpl w:val="E49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869FE"/>
    <w:multiLevelType w:val="multilevel"/>
    <w:tmpl w:val="2AC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3"/>
    <w:rsid w:val="001B2C70"/>
    <w:rsid w:val="004120A7"/>
    <w:rsid w:val="0047107B"/>
    <w:rsid w:val="00662080"/>
    <w:rsid w:val="00A951D6"/>
    <w:rsid w:val="00AC6396"/>
    <w:rsid w:val="00B838EF"/>
    <w:rsid w:val="00E16403"/>
    <w:rsid w:val="00E92FDE"/>
    <w:rsid w:val="00EC10CF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A53A-2631-4C80-9EF7-6E5D397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A951D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qFormat/>
    <w:rsid w:val="00A951D6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uiPriority w:val="99"/>
    <w:qFormat/>
    <w:rsid w:val="00A951D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Минаков</dc:creator>
  <cp:keywords/>
  <dc:description/>
  <cp:lastModifiedBy>IP-IT_3</cp:lastModifiedBy>
  <cp:revision>3</cp:revision>
  <dcterms:created xsi:type="dcterms:W3CDTF">2021-05-04T14:57:00Z</dcterms:created>
  <dcterms:modified xsi:type="dcterms:W3CDTF">2021-05-04T15:21:00Z</dcterms:modified>
</cp:coreProperties>
</file>