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4015" w:rsidRPr="005E311E" w:rsidRDefault="00B00082" w:rsidP="00AA0828">
      <w:pPr>
        <w:spacing w:line="276" w:lineRule="auto"/>
        <w:ind w:right="283"/>
        <w:jc w:val="center"/>
        <w:rPr>
          <w:b/>
          <w:sz w:val="24"/>
          <w:szCs w:val="24"/>
        </w:rPr>
      </w:pPr>
      <w:bookmarkStart w:id="0" w:name="__DdeLink__7505_263495038"/>
      <w:r w:rsidRPr="005E311E">
        <w:rPr>
          <w:b/>
          <w:sz w:val="24"/>
          <w:szCs w:val="24"/>
        </w:rPr>
        <w:t>Техническое задани</w:t>
      </w:r>
      <w:bookmarkEnd w:id="0"/>
      <w:r w:rsidR="00AA0828" w:rsidRPr="005E311E">
        <w:rPr>
          <w:b/>
          <w:sz w:val="24"/>
          <w:szCs w:val="24"/>
        </w:rPr>
        <w:t>е на</w:t>
      </w:r>
      <w:r w:rsidR="00C34015" w:rsidRPr="005E311E">
        <w:rPr>
          <w:b/>
          <w:sz w:val="24"/>
          <w:szCs w:val="24"/>
        </w:rPr>
        <w:t xml:space="preserve"> поставку </w:t>
      </w:r>
      <w:r w:rsidR="00AA0828" w:rsidRPr="005E311E">
        <w:rPr>
          <w:b/>
          <w:sz w:val="24"/>
          <w:szCs w:val="24"/>
        </w:rPr>
        <w:t xml:space="preserve"> расходных материалов </w:t>
      </w:r>
    </w:p>
    <w:p w:rsidR="00B51052" w:rsidRPr="005E311E" w:rsidRDefault="00AA0828" w:rsidP="00AA0828">
      <w:pPr>
        <w:spacing w:line="276" w:lineRule="auto"/>
        <w:ind w:right="283"/>
        <w:jc w:val="center"/>
        <w:rPr>
          <w:sz w:val="24"/>
          <w:szCs w:val="24"/>
        </w:rPr>
      </w:pPr>
      <w:r w:rsidRPr="005E311E">
        <w:rPr>
          <w:b/>
          <w:sz w:val="24"/>
          <w:szCs w:val="24"/>
        </w:rPr>
        <w:t xml:space="preserve">для нужд НУЗ «Узловая поликлиника на </w:t>
      </w:r>
      <w:proofErr w:type="spellStart"/>
      <w:r w:rsidRPr="005E311E">
        <w:rPr>
          <w:b/>
          <w:sz w:val="24"/>
          <w:szCs w:val="24"/>
        </w:rPr>
        <w:t>ст</w:t>
      </w:r>
      <w:proofErr w:type="gramStart"/>
      <w:r w:rsidRPr="005E311E">
        <w:rPr>
          <w:b/>
          <w:sz w:val="24"/>
          <w:szCs w:val="24"/>
        </w:rPr>
        <w:t>.О</w:t>
      </w:r>
      <w:proofErr w:type="gramEnd"/>
      <w:r w:rsidRPr="005E311E">
        <w:rPr>
          <w:b/>
          <w:sz w:val="24"/>
          <w:szCs w:val="24"/>
        </w:rPr>
        <w:t>рехово-Зуево</w:t>
      </w:r>
      <w:proofErr w:type="spellEnd"/>
      <w:r w:rsidRPr="005E311E">
        <w:rPr>
          <w:b/>
          <w:sz w:val="24"/>
          <w:szCs w:val="24"/>
        </w:rPr>
        <w:t xml:space="preserve"> ОАО «РЖД»</w:t>
      </w:r>
    </w:p>
    <w:p w:rsidR="00B51052" w:rsidRDefault="00B51052">
      <w:pPr>
        <w:spacing w:line="276" w:lineRule="auto"/>
        <w:ind w:right="283"/>
        <w:jc w:val="center"/>
        <w:rPr>
          <w:b/>
          <w:sz w:val="28"/>
          <w:szCs w:val="28"/>
        </w:rPr>
      </w:pPr>
    </w:p>
    <w:tbl>
      <w:tblPr>
        <w:tblW w:w="10679" w:type="dxa"/>
        <w:tblInd w:w="-9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628"/>
        <w:gridCol w:w="2225"/>
        <w:gridCol w:w="5228"/>
        <w:gridCol w:w="1417"/>
        <w:gridCol w:w="1181"/>
      </w:tblGrid>
      <w:tr w:rsidR="00B51052" w:rsidTr="00FE33FF">
        <w:trPr>
          <w:trHeight w:val="23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B51052" w:rsidRPr="005E311E" w:rsidRDefault="00B00082" w:rsidP="00FE33FF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5E311E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311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E311E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B51052" w:rsidRPr="005E311E" w:rsidRDefault="00B00082" w:rsidP="00FE33FF">
            <w:pPr>
              <w:spacing w:after="20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311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B51052" w:rsidRPr="005E311E" w:rsidRDefault="00B00082" w:rsidP="00FE33FF">
            <w:pPr>
              <w:spacing w:after="20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311E">
              <w:rPr>
                <w:b/>
                <w:bCs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B51052" w:rsidRPr="005E311E" w:rsidRDefault="00B00082" w:rsidP="00FE33FF">
            <w:pPr>
              <w:spacing w:after="20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311E">
              <w:rPr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5E311E">
              <w:rPr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5E311E">
              <w:rPr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  <w:r w:rsidRPr="005E311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B51052" w:rsidRPr="005E311E" w:rsidRDefault="00B00082" w:rsidP="00FE33FF">
            <w:pPr>
              <w:spacing w:after="20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311E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AA0828" w:rsidRPr="0079325E" w:rsidTr="00FE33FF">
        <w:trPr>
          <w:trHeight w:val="3378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5E311E" w:rsidRDefault="00AA0828" w:rsidP="005E311E">
            <w:pPr>
              <w:jc w:val="center"/>
              <w:rPr>
                <w:color w:val="000000"/>
                <w:sz w:val="24"/>
                <w:szCs w:val="24"/>
              </w:rPr>
            </w:pPr>
            <w:r w:rsidRPr="005E311E">
              <w:rPr>
                <w:color w:val="000000"/>
                <w:sz w:val="24"/>
                <w:szCs w:val="24"/>
              </w:rPr>
              <w:t>1</w:t>
            </w:r>
            <w:r w:rsidR="005E311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5E311E" w:rsidRDefault="00D408A5" w:rsidP="00E13771">
            <w:pPr>
              <w:rPr>
                <w:sz w:val="24"/>
                <w:szCs w:val="24"/>
              </w:rPr>
            </w:pPr>
            <w:r w:rsidRPr="005E311E">
              <w:rPr>
                <w:sz w:val="24"/>
                <w:szCs w:val="24"/>
              </w:rPr>
              <w:t xml:space="preserve">Система для </w:t>
            </w:r>
            <w:proofErr w:type="spellStart"/>
            <w:r w:rsidRPr="005E311E">
              <w:rPr>
                <w:sz w:val="24"/>
                <w:szCs w:val="24"/>
              </w:rPr>
              <w:t>инфузионных</w:t>
            </w:r>
            <w:proofErr w:type="spellEnd"/>
            <w:r w:rsidRPr="005E311E">
              <w:rPr>
                <w:sz w:val="24"/>
                <w:szCs w:val="24"/>
              </w:rPr>
              <w:t xml:space="preserve"> вливаний</w:t>
            </w:r>
          </w:p>
        </w:tc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408A5" w:rsidRPr="005E311E" w:rsidRDefault="00D408A5" w:rsidP="00603C2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E311E">
              <w:rPr>
                <w:color w:val="000000"/>
                <w:sz w:val="24"/>
                <w:szCs w:val="24"/>
              </w:rPr>
              <w:t>Инфузионная</w:t>
            </w:r>
            <w:proofErr w:type="spellEnd"/>
            <w:r w:rsidRPr="005E311E">
              <w:rPr>
                <w:color w:val="000000"/>
                <w:sz w:val="24"/>
                <w:szCs w:val="24"/>
              </w:rPr>
              <w:t xml:space="preserve"> система однократного применения </w:t>
            </w:r>
          </w:p>
          <w:p w:rsidR="00D408A5" w:rsidRPr="005E311E" w:rsidRDefault="00D408A5" w:rsidP="00603C2C">
            <w:pPr>
              <w:jc w:val="both"/>
              <w:rPr>
                <w:color w:val="000000"/>
                <w:sz w:val="24"/>
                <w:szCs w:val="24"/>
              </w:rPr>
            </w:pPr>
            <w:r w:rsidRPr="005E311E">
              <w:rPr>
                <w:color w:val="000000"/>
                <w:sz w:val="24"/>
                <w:szCs w:val="24"/>
              </w:rPr>
              <w:t xml:space="preserve">• капельная камера </w:t>
            </w:r>
            <w:proofErr w:type="spellStart"/>
            <w:r w:rsidRPr="005E311E">
              <w:rPr>
                <w:color w:val="000000"/>
                <w:sz w:val="24"/>
                <w:szCs w:val="24"/>
              </w:rPr>
              <w:t>инфузионной</w:t>
            </w:r>
            <w:proofErr w:type="spellEnd"/>
            <w:r w:rsidRPr="005E311E">
              <w:rPr>
                <w:color w:val="000000"/>
                <w:sz w:val="24"/>
                <w:szCs w:val="24"/>
              </w:rPr>
              <w:t xml:space="preserve"> системы со специальным микрофильтром размером 15 микрон</w:t>
            </w:r>
          </w:p>
          <w:p w:rsidR="00D408A5" w:rsidRPr="005E311E" w:rsidRDefault="00D408A5" w:rsidP="00603C2C">
            <w:pPr>
              <w:jc w:val="both"/>
              <w:rPr>
                <w:color w:val="000000"/>
                <w:sz w:val="24"/>
                <w:szCs w:val="24"/>
              </w:rPr>
            </w:pPr>
            <w:r w:rsidRPr="005E311E">
              <w:rPr>
                <w:color w:val="000000"/>
                <w:sz w:val="24"/>
                <w:szCs w:val="24"/>
              </w:rPr>
              <w:t xml:space="preserve">• наличие воздушного клапана на капельной камере </w:t>
            </w:r>
            <w:proofErr w:type="spellStart"/>
            <w:r w:rsidRPr="005E311E">
              <w:rPr>
                <w:color w:val="000000"/>
                <w:sz w:val="24"/>
                <w:szCs w:val="24"/>
              </w:rPr>
              <w:t>инфузионной</w:t>
            </w:r>
            <w:proofErr w:type="spellEnd"/>
            <w:r w:rsidRPr="005E311E">
              <w:rPr>
                <w:color w:val="000000"/>
                <w:sz w:val="24"/>
                <w:szCs w:val="24"/>
              </w:rPr>
              <w:t xml:space="preserve"> системы</w:t>
            </w:r>
          </w:p>
          <w:p w:rsidR="00D408A5" w:rsidRPr="005E311E" w:rsidRDefault="00D408A5" w:rsidP="00603C2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E311E">
              <w:rPr>
                <w:color w:val="000000"/>
                <w:sz w:val="24"/>
                <w:szCs w:val="24"/>
              </w:rPr>
              <w:t>инфузионная</w:t>
            </w:r>
            <w:proofErr w:type="spellEnd"/>
            <w:r w:rsidRPr="005E311E">
              <w:rPr>
                <w:color w:val="000000"/>
                <w:sz w:val="24"/>
                <w:szCs w:val="24"/>
              </w:rPr>
              <w:t xml:space="preserve"> система обеспечена разъемом </w:t>
            </w:r>
            <w:proofErr w:type="spellStart"/>
            <w:r w:rsidRPr="005E311E">
              <w:rPr>
                <w:color w:val="000000"/>
                <w:sz w:val="24"/>
                <w:szCs w:val="24"/>
              </w:rPr>
              <w:t>Луер</w:t>
            </w:r>
            <w:proofErr w:type="spellEnd"/>
          </w:p>
          <w:p w:rsidR="00D408A5" w:rsidRPr="005E311E" w:rsidRDefault="00D408A5" w:rsidP="00603C2C">
            <w:pPr>
              <w:jc w:val="both"/>
              <w:rPr>
                <w:color w:val="000000"/>
                <w:sz w:val="24"/>
                <w:szCs w:val="24"/>
              </w:rPr>
            </w:pPr>
            <w:r w:rsidRPr="005E311E">
              <w:rPr>
                <w:color w:val="000000"/>
                <w:sz w:val="24"/>
                <w:szCs w:val="24"/>
              </w:rPr>
              <w:t>съемная игла 0,8х40 мм (21G х 1 1/2"</w:t>
            </w:r>
            <w:proofErr w:type="gramStart"/>
            <w:r w:rsidRPr="005E311E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5E311E">
              <w:rPr>
                <w:color w:val="000000"/>
                <w:sz w:val="24"/>
                <w:szCs w:val="24"/>
              </w:rPr>
              <w:t xml:space="preserve"> с трехгранной копьевидной заточкой</w:t>
            </w:r>
          </w:p>
          <w:p w:rsidR="00D408A5" w:rsidRPr="005E311E" w:rsidRDefault="00D408A5" w:rsidP="00603C2C">
            <w:pPr>
              <w:jc w:val="both"/>
              <w:rPr>
                <w:color w:val="000000"/>
                <w:sz w:val="24"/>
                <w:szCs w:val="24"/>
              </w:rPr>
            </w:pPr>
            <w:r w:rsidRPr="005E311E">
              <w:rPr>
                <w:color w:val="000000"/>
                <w:sz w:val="24"/>
                <w:szCs w:val="24"/>
              </w:rPr>
              <w:t xml:space="preserve">• обработка иглы </w:t>
            </w:r>
            <w:proofErr w:type="spellStart"/>
            <w:r w:rsidRPr="005E311E">
              <w:rPr>
                <w:color w:val="000000"/>
                <w:sz w:val="24"/>
                <w:szCs w:val="24"/>
              </w:rPr>
              <w:t>инфузионной</w:t>
            </w:r>
            <w:proofErr w:type="spellEnd"/>
            <w:r w:rsidRPr="005E311E">
              <w:rPr>
                <w:color w:val="000000"/>
                <w:sz w:val="24"/>
                <w:szCs w:val="24"/>
              </w:rPr>
              <w:t xml:space="preserve"> системы для венепункций силиконом для безболезненного введения</w:t>
            </w:r>
          </w:p>
          <w:p w:rsidR="00D408A5" w:rsidRPr="005E311E" w:rsidRDefault="00D408A5" w:rsidP="00603C2C">
            <w:pPr>
              <w:jc w:val="both"/>
              <w:rPr>
                <w:color w:val="000000"/>
                <w:sz w:val="24"/>
                <w:szCs w:val="24"/>
              </w:rPr>
            </w:pPr>
            <w:r w:rsidRPr="005E311E">
              <w:rPr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5E311E">
              <w:rPr>
                <w:color w:val="000000"/>
                <w:sz w:val="24"/>
                <w:szCs w:val="24"/>
              </w:rPr>
              <w:t>инфузионная</w:t>
            </w:r>
            <w:proofErr w:type="spellEnd"/>
            <w:r w:rsidRPr="005E311E">
              <w:rPr>
                <w:color w:val="000000"/>
                <w:sz w:val="24"/>
                <w:szCs w:val="24"/>
              </w:rPr>
              <w:t xml:space="preserve"> система обеспечена пластиковым шипом</w:t>
            </w:r>
          </w:p>
          <w:p w:rsidR="00D408A5" w:rsidRPr="005E311E" w:rsidRDefault="00D408A5" w:rsidP="00603C2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E311E">
              <w:rPr>
                <w:color w:val="000000"/>
                <w:sz w:val="24"/>
                <w:szCs w:val="24"/>
              </w:rPr>
              <w:t>инфузионная</w:t>
            </w:r>
            <w:proofErr w:type="spellEnd"/>
            <w:r w:rsidRPr="005E311E">
              <w:rPr>
                <w:color w:val="000000"/>
                <w:sz w:val="24"/>
                <w:szCs w:val="24"/>
              </w:rPr>
              <w:t xml:space="preserve"> система (устройство переливания растворов) однократного применения с пластиковым шипом  производства KDM (КДМ) изготовлена из высококачественных и не токсичных материалов</w:t>
            </w:r>
          </w:p>
          <w:p w:rsidR="00AA0828" w:rsidRPr="005E311E" w:rsidRDefault="00D408A5" w:rsidP="00603C2C">
            <w:pPr>
              <w:jc w:val="both"/>
              <w:rPr>
                <w:color w:val="000000"/>
                <w:sz w:val="24"/>
                <w:szCs w:val="24"/>
              </w:rPr>
            </w:pPr>
            <w:r w:rsidRPr="005E311E">
              <w:rPr>
                <w:color w:val="000000"/>
                <w:sz w:val="24"/>
                <w:szCs w:val="24"/>
              </w:rPr>
              <w:t>инструкция по применению на русском языке на индивидуальной упаковке  системы</w:t>
            </w:r>
            <w:r w:rsidR="005E1E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5E311E" w:rsidRDefault="00D408A5" w:rsidP="005E311E">
            <w:pPr>
              <w:jc w:val="center"/>
              <w:rPr>
                <w:color w:val="000000"/>
                <w:sz w:val="24"/>
                <w:szCs w:val="24"/>
              </w:rPr>
            </w:pPr>
            <w:r w:rsidRPr="005E311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5E311E" w:rsidRDefault="00D408A5" w:rsidP="005E311E">
            <w:pPr>
              <w:jc w:val="center"/>
              <w:rPr>
                <w:sz w:val="24"/>
                <w:szCs w:val="24"/>
              </w:rPr>
            </w:pPr>
            <w:r w:rsidRPr="005E311E">
              <w:rPr>
                <w:sz w:val="24"/>
                <w:szCs w:val="24"/>
              </w:rPr>
              <w:t>500</w:t>
            </w:r>
          </w:p>
        </w:tc>
      </w:tr>
      <w:tr w:rsidR="00AA0828" w:rsidRPr="0079325E" w:rsidTr="00E428ED">
        <w:trPr>
          <w:trHeight w:val="1517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AA0828" w:rsidRPr="005E311E" w:rsidRDefault="00AA0828" w:rsidP="005E311E">
            <w:pPr>
              <w:jc w:val="center"/>
              <w:rPr>
                <w:color w:val="000000"/>
                <w:sz w:val="24"/>
                <w:szCs w:val="24"/>
              </w:rPr>
            </w:pPr>
            <w:r w:rsidRPr="005E311E">
              <w:rPr>
                <w:color w:val="000000"/>
                <w:sz w:val="24"/>
                <w:szCs w:val="24"/>
              </w:rPr>
              <w:t>2</w:t>
            </w:r>
            <w:r w:rsidR="005E311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AA0828" w:rsidRPr="005E311E" w:rsidRDefault="00D408A5" w:rsidP="00E13771">
            <w:pPr>
              <w:rPr>
                <w:sz w:val="24"/>
                <w:szCs w:val="24"/>
              </w:rPr>
            </w:pPr>
            <w:r w:rsidRPr="005E311E">
              <w:rPr>
                <w:sz w:val="24"/>
                <w:szCs w:val="24"/>
              </w:rPr>
              <w:t>Гель для УЗИ</w:t>
            </w:r>
          </w:p>
        </w:tc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A232C3" w:rsidRPr="005E311E" w:rsidRDefault="00A232C3" w:rsidP="00603C2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E311E">
              <w:rPr>
                <w:color w:val="000000"/>
                <w:sz w:val="24"/>
                <w:szCs w:val="24"/>
                <w:lang w:eastAsia="ru-RU"/>
              </w:rPr>
              <w:t>Тип:</w:t>
            </w:r>
            <w:r w:rsidR="005E1E9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311E">
              <w:rPr>
                <w:color w:val="000000"/>
                <w:sz w:val="24"/>
                <w:szCs w:val="24"/>
                <w:lang w:eastAsia="ru-RU"/>
              </w:rPr>
              <w:t xml:space="preserve">гель </w:t>
            </w:r>
            <w:proofErr w:type="spellStart"/>
            <w:r w:rsidRPr="005E311E">
              <w:rPr>
                <w:color w:val="000000"/>
                <w:sz w:val="24"/>
                <w:szCs w:val="24"/>
                <w:lang w:eastAsia="ru-RU"/>
              </w:rPr>
              <w:t>Медиагель</w:t>
            </w:r>
            <w:proofErr w:type="spellEnd"/>
            <w:r w:rsidRPr="005E311E">
              <w:rPr>
                <w:color w:val="000000"/>
                <w:sz w:val="24"/>
                <w:szCs w:val="24"/>
                <w:lang w:eastAsia="ru-RU"/>
              </w:rPr>
              <w:t xml:space="preserve"> или эквивалент</w:t>
            </w:r>
          </w:p>
          <w:p w:rsidR="00A232C3" w:rsidRPr="005E311E" w:rsidRDefault="00A232C3" w:rsidP="00603C2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E311E">
              <w:rPr>
                <w:color w:val="000000"/>
                <w:sz w:val="24"/>
                <w:szCs w:val="24"/>
                <w:lang w:eastAsia="ru-RU"/>
              </w:rPr>
              <w:t>Вид:</w:t>
            </w:r>
            <w:r w:rsidR="005E1E9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311E">
              <w:rPr>
                <w:color w:val="000000"/>
                <w:sz w:val="24"/>
                <w:szCs w:val="24"/>
                <w:lang w:eastAsia="ru-RU"/>
              </w:rPr>
              <w:t>УЗИ</w:t>
            </w:r>
          </w:p>
          <w:p w:rsidR="00A232C3" w:rsidRPr="005E311E" w:rsidRDefault="00A232C3" w:rsidP="00603C2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E311E">
              <w:rPr>
                <w:color w:val="000000"/>
                <w:sz w:val="24"/>
                <w:szCs w:val="24"/>
                <w:lang w:eastAsia="ru-RU"/>
              </w:rPr>
              <w:t>Вязкость:</w:t>
            </w:r>
            <w:r w:rsidR="005E1E9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311E">
              <w:rPr>
                <w:color w:val="000000"/>
                <w:sz w:val="24"/>
                <w:szCs w:val="24"/>
                <w:lang w:eastAsia="ru-RU"/>
              </w:rPr>
              <w:t>9-11 Па/</w:t>
            </w:r>
            <w:proofErr w:type="gramStart"/>
            <w:r w:rsidRPr="005E311E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A232C3" w:rsidRPr="005E311E" w:rsidRDefault="00A232C3" w:rsidP="00603C2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E311E">
              <w:rPr>
                <w:color w:val="000000"/>
                <w:sz w:val="24"/>
                <w:szCs w:val="24"/>
                <w:lang w:eastAsia="ru-RU"/>
              </w:rPr>
              <w:t>Вес:</w:t>
            </w:r>
            <w:r w:rsidR="005E1E9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311E">
              <w:rPr>
                <w:color w:val="000000"/>
                <w:sz w:val="24"/>
                <w:szCs w:val="24"/>
                <w:lang w:eastAsia="ru-RU"/>
              </w:rPr>
              <w:t>5кг</w:t>
            </w:r>
          </w:p>
          <w:p w:rsidR="00A232C3" w:rsidRPr="005E311E" w:rsidRDefault="00A232C3" w:rsidP="00603C2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E311E">
              <w:rPr>
                <w:color w:val="000000"/>
                <w:sz w:val="24"/>
                <w:szCs w:val="24"/>
                <w:lang w:eastAsia="ru-RU"/>
              </w:rPr>
              <w:t>Цвет:</w:t>
            </w:r>
            <w:r w:rsidR="005E1E9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311E">
              <w:rPr>
                <w:color w:val="000000"/>
                <w:sz w:val="24"/>
                <w:szCs w:val="24"/>
                <w:lang w:eastAsia="ru-RU"/>
              </w:rPr>
              <w:t>цветной или бесцветный</w:t>
            </w:r>
          </w:p>
          <w:p w:rsidR="00AA0828" w:rsidRPr="005E311E" w:rsidRDefault="00AA0828" w:rsidP="00603C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AA0828" w:rsidRPr="005E311E" w:rsidRDefault="00D408A5" w:rsidP="005E311E">
            <w:pPr>
              <w:jc w:val="center"/>
              <w:rPr>
                <w:color w:val="000000"/>
                <w:sz w:val="24"/>
                <w:szCs w:val="24"/>
              </w:rPr>
            </w:pPr>
            <w:r w:rsidRPr="005E311E">
              <w:rPr>
                <w:color w:val="000000"/>
                <w:sz w:val="24"/>
                <w:szCs w:val="24"/>
              </w:rPr>
              <w:t>Канистра 5л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5E311E" w:rsidRDefault="00D408A5" w:rsidP="005E311E">
            <w:pPr>
              <w:jc w:val="center"/>
              <w:rPr>
                <w:sz w:val="24"/>
                <w:szCs w:val="24"/>
              </w:rPr>
            </w:pPr>
            <w:r w:rsidRPr="005E311E">
              <w:rPr>
                <w:sz w:val="24"/>
                <w:szCs w:val="24"/>
              </w:rPr>
              <w:t>1</w:t>
            </w:r>
          </w:p>
        </w:tc>
      </w:tr>
      <w:tr w:rsidR="00A232C3" w:rsidRPr="0079325E" w:rsidTr="002D2250">
        <w:trPr>
          <w:trHeight w:val="16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A232C3" w:rsidRPr="005E311E" w:rsidRDefault="00A232C3" w:rsidP="005E311E">
            <w:pPr>
              <w:jc w:val="center"/>
              <w:rPr>
                <w:color w:val="000000"/>
                <w:sz w:val="24"/>
                <w:szCs w:val="24"/>
              </w:rPr>
            </w:pPr>
            <w:r w:rsidRPr="005E311E">
              <w:rPr>
                <w:color w:val="000000"/>
                <w:sz w:val="24"/>
                <w:szCs w:val="24"/>
              </w:rPr>
              <w:t>3</w:t>
            </w:r>
            <w:r w:rsidR="005E311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A232C3" w:rsidRPr="005E311E" w:rsidRDefault="00A232C3" w:rsidP="00E13771">
            <w:pPr>
              <w:rPr>
                <w:sz w:val="24"/>
                <w:szCs w:val="24"/>
                <w:lang w:val="en-US"/>
              </w:rPr>
            </w:pPr>
            <w:r w:rsidRPr="005E311E">
              <w:rPr>
                <w:sz w:val="24"/>
                <w:szCs w:val="24"/>
              </w:rPr>
              <w:t>Тест</w:t>
            </w:r>
            <w:r w:rsidRPr="005E311E">
              <w:rPr>
                <w:sz w:val="24"/>
                <w:szCs w:val="24"/>
                <w:lang w:val="en-US"/>
              </w:rPr>
              <w:t xml:space="preserve"> </w:t>
            </w:r>
            <w:r w:rsidRPr="005E311E">
              <w:rPr>
                <w:sz w:val="24"/>
                <w:szCs w:val="24"/>
              </w:rPr>
              <w:t>полоски</w:t>
            </w:r>
            <w:r w:rsidRPr="005E311E">
              <w:rPr>
                <w:sz w:val="24"/>
                <w:szCs w:val="24"/>
                <w:lang w:val="en-US"/>
              </w:rPr>
              <w:t xml:space="preserve"> ONE TOUCH SELECT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A232C3" w:rsidRPr="005E311E" w:rsidRDefault="00763AE6" w:rsidP="00603C2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311E">
              <w:rPr>
                <w:color w:val="000000"/>
                <w:sz w:val="24"/>
                <w:szCs w:val="24"/>
                <w:lang w:eastAsia="ru-RU"/>
              </w:rPr>
              <w:t>Тест-полоски</w:t>
            </w:r>
            <w:proofErr w:type="gramEnd"/>
            <w:r w:rsidRPr="005E311E">
              <w:rPr>
                <w:color w:val="000000"/>
                <w:sz w:val="24"/>
                <w:szCs w:val="24"/>
                <w:lang w:eastAsia="ru-RU"/>
              </w:rPr>
              <w:t xml:space="preserve"> должны быть  предназначены для использования с </w:t>
            </w:r>
            <w:proofErr w:type="spellStart"/>
            <w:r w:rsidRPr="005E311E">
              <w:rPr>
                <w:color w:val="000000"/>
                <w:sz w:val="24"/>
                <w:szCs w:val="24"/>
                <w:lang w:eastAsia="ru-RU"/>
              </w:rPr>
              <w:t>глюкометром</w:t>
            </w:r>
            <w:proofErr w:type="spellEnd"/>
            <w:r w:rsidRPr="005E311E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E311E">
              <w:rPr>
                <w:color w:val="000000"/>
                <w:sz w:val="24"/>
                <w:szCs w:val="24"/>
                <w:lang w:val="en-US" w:eastAsia="ru-RU"/>
              </w:rPr>
              <w:t>OneTouch</w:t>
            </w:r>
            <w:r w:rsidRPr="005E311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311E">
              <w:rPr>
                <w:color w:val="000000"/>
                <w:sz w:val="24"/>
                <w:szCs w:val="24"/>
                <w:lang w:val="en-US" w:eastAsia="ru-RU"/>
              </w:rPr>
              <w:t>Select</w:t>
            </w:r>
            <w:r w:rsidRPr="005E311E">
              <w:rPr>
                <w:color w:val="000000"/>
                <w:sz w:val="24"/>
                <w:szCs w:val="24"/>
                <w:lang w:eastAsia="ru-RU"/>
              </w:rPr>
              <w:t xml:space="preserve"> и измерения уровня глюкозы в цельной крови.  В упаковке 1 баночка  не менее  50 </w:t>
            </w:r>
            <w:proofErr w:type="gramStart"/>
            <w:r w:rsidR="004E41C6">
              <w:rPr>
                <w:color w:val="000000"/>
                <w:sz w:val="24"/>
                <w:szCs w:val="24"/>
                <w:lang w:eastAsia="ru-RU"/>
              </w:rPr>
              <w:t>тест-полосками</w:t>
            </w:r>
            <w:proofErr w:type="gramEnd"/>
            <w:r w:rsidR="004E41C6">
              <w:rPr>
                <w:color w:val="000000"/>
                <w:sz w:val="24"/>
                <w:szCs w:val="24"/>
                <w:lang w:eastAsia="ru-RU"/>
              </w:rPr>
              <w:t xml:space="preserve"> или 100 полосок с</w:t>
            </w:r>
            <w:bookmarkStart w:id="1" w:name="_GoBack"/>
            <w:bookmarkEnd w:id="1"/>
            <w:r w:rsidRPr="005E311E">
              <w:rPr>
                <w:color w:val="000000"/>
                <w:sz w:val="24"/>
                <w:szCs w:val="24"/>
                <w:lang w:eastAsia="ru-RU"/>
              </w:rPr>
              <w:t xml:space="preserve"> хорошим  сроком  годности.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A232C3" w:rsidRPr="005E311E" w:rsidRDefault="00A232C3" w:rsidP="005E311E">
            <w:pPr>
              <w:jc w:val="center"/>
              <w:rPr>
                <w:color w:val="000000"/>
                <w:sz w:val="24"/>
                <w:szCs w:val="24"/>
              </w:rPr>
            </w:pPr>
            <w:r w:rsidRPr="005E311E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232C3" w:rsidRPr="005E311E" w:rsidRDefault="00A232C3" w:rsidP="005E311E">
            <w:pPr>
              <w:jc w:val="center"/>
              <w:rPr>
                <w:sz w:val="24"/>
                <w:szCs w:val="24"/>
              </w:rPr>
            </w:pPr>
            <w:r w:rsidRPr="005E311E">
              <w:rPr>
                <w:sz w:val="24"/>
                <w:szCs w:val="24"/>
              </w:rPr>
              <w:t>2</w:t>
            </w:r>
          </w:p>
        </w:tc>
      </w:tr>
      <w:tr w:rsidR="007B54B3" w:rsidRPr="0079325E" w:rsidTr="00FE33FF">
        <w:trPr>
          <w:trHeight w:val="2505"/>
        </w:trPr>
        <w:tc>
          <w:tcPr>
            <w:tcW w:w="6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B54B3" w:rsidRPr="005E311E" w:rsidRDefault="007B54B3" w:rsidP="005E311E">
            <w:pPr>
              <w:jc w:val="center"/>
              <w:rPr>
                <w:color w:val="000000"/>
                <w:sz w:val="24"/>
                <w:szCs w:val="24"/>
              </w:rPr>
            </w:pPr>
            <w:r w:rsidRPr="005E311E">
              <w:rPr>
                <w:color w:val="000000"/>
                <w:sz w:val="24"/>
                <w:szCs w:val="24"/>
              </w:rPr>
              <w:t>4</w:t>
            </w:r>
            <w:r w:rsidR="005E311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B54B3" w:rsidRPr="005E311E" w:rsidRDefault="0079325E" w:rsidP="00E13771">
            <w:pPr>
              <w:rPr>
                <w:sz w:val="24"/>
                <w:szCs w:val="24"/>
              </w:rPr>
            </w:pPr>
            <w:r w:rsidRPr="005E311E">
              <w:rPr>
                <w:sz w:val="24"/>
                <w:szCs w:val="24"/>
              </w:rPr>
              <w:t>Электрод для ЭКГ с твердым гелем ,48*34 мм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B54B3" w:rsidRPr="005E311E" w:rsidRDefault="0079325E" w:rsidP="00603C2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E311E">
              <w:rPr>
                <w:color w:val="000000"/>
                <w:sz w:val="24"/>
                <w:szCs w:val="24"/>
                <w:shd w:val="clear" w:color="auto" w:fill="FFFFFF"/>
              </w:rPr>
              <w:t xml:space="preserve">Одноразовый электрод, размер - 48х34мм, материал электрода - FOAM (непроницаемый для жидкости вспененный полиуретан (пенопласт на полипропиленовой (полиуретановой) основе), с особо прочным клеем для кратковременного и долговременного наблюдения, </w:t>
            </w:r>
            <w:proofErr w:type="spellStart"/>
            <w:r w:rsidRPr="005E311E">
              <w:rPr>
                <w:color w:val="000000"/>
                <w:sz w:val="24"/>
                <w:szCs w:val="24"/>
                <w:shd w:val="clear" w:color="auto" w:fill="FFFFFF"/>
              </w:rPr>
              <w:t>холтеровского</w:t>
            </w:r>
            <w:proofErr w:type="spellEnd"/>
            <w:r w:rsidRPr="005E311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311E">
              <w:rPr>
                <w:color w:val="000000"/>
                <w:sz w:val="24"/>
                <w:szCs w:val="24"/>
                <w:shd w:val="clear" w:color="auto" w:fill="FFFFFF"/>
              </w:rPr>
              <w:t>мониторирования</w:t>
            </w:r>
            <w:proofErr w:type="spellEnd"/>
            <w:r w:rsidRPr="005E311E">
              <w:rPr>
                <w:color w:val="000000"/>
                <w:sz w:val="24"/>
                <w:szCs w:val="24"/>
                <w:shd w:val="clear" w:color="auto" w:fill="FFFFFF"/>
              </w:rPr>
              <w:t xml:space="preserve"> и исследований в состоянии покоя).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B54B3" w:rsidRPr="005E311E" w:rsidRDefault="005810F0" w:rsidP="005E311E">
            <w:pPr>
              <w:jc w:val="center"/>
              <w:rPr>
                <w:color w:val="000000"/>
                <w:sz w:val="24"/>
                <w:szCs w:val="24"/>
              </w:rPr>
            </w:pPr>
            <w:r w:rsidRPr="005E311E">
              <w:rPr>
                <w:color w:val="000000"/>
                <w:sz w:val="24"/>
                <w:szCs w:val="24"/>
              </w:rPr>
              <w:t xml:space="preserve">Шт. </w:t>
            </w:r>
            <w:r w:rsidR="0079325E" w:rsidRPr="005E31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B54B3" w:rsidRPr="005E311E" w:rsidRDefault="0079325E" w:rsidP="005E311E">
            <w:pPr>
              <w:jc w:val="center"/>
              <w:rPr>
                <w:sz w:val="24"/>
                <w:szCs w:val="24"/>
              </w:rPr>
            </w:pPr>
            <w:r w:rsidRPr="005E311E">
              <w:rPr>
                <w:sz w:val="24"/>
                <w:szCs w:val="24"/>
              </w:rPr>
              <w:t>3</w:t>
            </w:r>
            <w:r w:rsidR="005810F0" w:rsidRPr="005E311E">
              <w:rPr>
                <w:sz w:val="24"/>
                <w:szCs w:val="24"/>
              </w:rPr>
              <w:t>00</w:t>
            </w:r>
          </w:p>
        </w:tc>
      </w:tr>
      <w:tr w:rsidR="0079325E" w:rsidRPr="0079325E" w:rsidTr="002D2250">
        <w:trPr>
          <w:trHeight w:val="3213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9325E" w:rsidRPr="005E311E" w:rsidRDefault="0079325E" w:rsidP="005E311E">
            <w:pPr>
              <w:jc w:val="center"/>
              <w:rPr>
                <w:color w:val="000000"/>
                <w:sz w:val="24"/>
                <w:szCs w:val="24"/>
              </w:rPr>
            </w:pPr>
            <w:r w:rsidRPr="005E311E">
              <w:rPr>
                <w:color w:val="000000"/>
                <w:sz w:val="24"/>
                <w:szCs w:val="24"/>
              </w:rPr>
              <w:lastRenderedPageBreak/>
              <w:t>5</w:t>
            </w:r>
            <w:r w:rsidR="005E311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9325E" w:rsidRPr="005E311E" w:rsidRDefault="0079325E" w:rsidP="00E13771">
            <w:pPr>
              <w:rPr>
                <w:sz w:val="24"/>
                <w:szCs w:val="24"/>
              </w:rPr>
            </w:pPr>
            <w:r w:rsidRPr="005E311E">
              <w:rPr>
                <w:sz w:val="24"/>
                <w:szCs w:val="24"/>
              </w:rPr>
              <w:t>Бинт гипсовый 3м*15 см</w:t>
            </w:r>
          </w:p>
        </w:tc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79325E" w:rsidRPr="005E311E" w:rsidRDefault="0079325E" w:rsidP="00603C2C">
            <w:pPr>
              <w:pStyle w:val="af0"/>
              <w:spacing w:before="375" w:after="450"/>
              <w:ind w:right="3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5E311E">
              <w:rPr>
                <w:color w:val="000000"/>
                <w:sz w:val="24"/>
                <w:szCs w:val="24"/>
              </w:rPr>
              <w:t>Бинт гипсовый быстросхватывающийся 3,0 м (± 0,20) * 150мм (±10).Поверхностная плотность не менее 300 г/м</w:t>
            </w:r>
            <w:proofErr w:type="gramStart"/>
            <w:r w:rsidRPr="005E311E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5E311E">
              <w:rPr>
                <w:color w:val="000000"/>
                <w:sz w:val="24"/>
                <w:szCs w:val="24"/>
              </w:rPr>
              <w:t xml:space="preserve"> и не более 700 г/м2. Осыпаемость гипсовой композиции не более 10%. Время </w:t>
            </w:r>
            <w:proofErr w:type="gramStart"/>
            <w:r w:rsidRPr="005E311E">
              <w:rPr>
                <w:color w:val="000000"/>
                <w:sz w:val="24"/>
                <w:szCs w:val="24"/>
              </w:rPr>
              <w:t>образования устойчивой формы модельного образца гипсовой повязки прямоугольной формы</w:t>
            </w:r>
            <w:proofErr w:type="gramEnd"/>
            <w:r w:rsidRPr="005E311E">
              <w:rPr>
                <w:color w:val="000000"/>
                <w:sz w:val="24"/>
                <w:szCs w:val="24"/>
              </w:rPr>
              <w:t xml:space="preserve"> не менее 2 мин и не более 4 мин. Уровень вымывания гипсовой композиции не более 10%.  Время смачивания не более 20 сек.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9325E" w:rsidRPr="005E311E" w:rsidRDefault="0079325E" w:rsidP="005E311E">
            <w:pPr>
              <w:jc w:val="center"/>
              <w:rPr>
                <w:color w:val="000000"/>
                <w:sz w:val="24"/>
                <w:szCs w:val="24"/>
              </w:rPr>
            </w:pPr>
            <w:r w:rsidRPr="005E311E">
              <w:rPr>
                <w:color w:val="000000"/>
                <w:sz w:val="24"/>
                <w:szCs w:val="24"/>
              </w:rPr>
              <w:t>Шт</w:t>
            </w:r>
            <w:r w:rsidR="00603C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9325E" w:rsidRPr="005E311E" w:rsidRDefault="0079325E" w:rsidP="005E311E">
            <w:pPr>
              <w:jc w:val="center"/>
              <w:rPr>
                <w:sz w:val="24"/>
                <w:szCs w:val="24"/>
              </w:rPr>
            </w:pPr>
            <w:r w:rsidRPr="005E311E">
              <w:rPr>
                <w:sz w:val="24"/>
                <w:szCs w:val="24"/>
              </w:rPr>
              <w:t>30</w:t>
            </w:r>
          </w:p>
        </w:tc>
      </w:tr>
      <w:tr w:rsidR="0079325E" w:rsidRPr="0079325E" w:rsidTr="002D2250">
        <w:trPr>
          <w:trHeight w:val="1039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9325E" w:rsidRPr="005E311E" w:rsidRDefault="0079325E" w:rsidP="005E311E">
            <w:pPr>
              <w:jc w:val="center"/>
              <w:rPr>
                <w:color w:val="000000"/>
                <w:sz w:val="24"/>
                <w:szCs w:val="24"/>
              </w:rPr>
            </w:pPr>
            <w:r w:rsidRPr="005E311E">
              <w:rPr>
                <w:color w:val="000000"/>
                <w:sz w:val="24"/>
                <w:szCs w:val="24"/>
              </w:rPr>
              <w:t>6</w:t>
            </w:r>
            <w:r w:rsidR="005E311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44E2" w:rsidRPr="005E311E" w:rsidRDefault="0079325E" w:rsidP="00E13771">
            <w:pPr>
              <w:rPr>
                <w:sz w:val="24"/>
                <w:szCs w:val="24"/>
              </w:rPr>
            </w:pPr>
            <w:r w:rsidRPr="005E311E">
              <w:rPr>
                <w:sz w:val="24"/>
                <w:szCs w:val="24"/>
              </w:rPr>
              <w:t xml:space="preserve">Полотенце </w:t>
            </w:r>
          </w:p>
          <w:p w:rsidR="00CC44E2" w:rsidRPr="005E311E" w:rsidRDefault="00CC44E2" w:rsidP="00E13771">
            <w:pPr>
              <w:rPr>
                <w:sz w:val="24"/>
                <w:szCs w:val="24"/>
              </w:rPr>
            </w:pPr>
          </w:p>
          <w:p w:rsidR="0079325E" w:rsidRPr="005E311E" w:rsidRDefault="0079325E" w:rsidP="00E13771">
            <w:pPr>
              <w:rPr>
                <w:sz w:val="24"/>
                <w:szCs w:val="24"/>
              </w:rPr>
            </w:pPr>
            <w:r w:rsidRPr="005E311E">
              <w:rPr>
                <w:sz w:val="24"/>
                <w:szCs w:val="24"/>
              </w:rPr>
              <w:t>СПАНЛЕЙС 35*70</w:t>
            </w:r>
          </w:p>
        </w:tc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79325E" w:rsidRPr="005E311E" w:rsidRDefault="0079325E" w:rsidP="00603C2C">
            <w:pPr>
              <w:pStyle w:val="af0"/>
              <w:spacing w:before="375" w:after="450"/>
              <w:ind w:left="30" w:right="3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5E311E">
              <w:rPr>
                <w:color w:val="000000"/>
                <w:sz w:val="24"/>
                <w:szCs w:val="24"/>
              </w:rPr>
              <w:t>Одноразовые по</w:t>
            </w:r>
            <w:r w:rsidR="00CC44E2" w:rsidRPr="005E311E">
              <w:rPr>
                <w:color w:val="000000"/>
                <w:sz w:val="24"/>
                <w:szCs w:val="24"/>
              </w:rPr>
              <w:t xml:space="preserve">лотенца стандарт </w:t>
            </w:r>
            <w:r w:rsidRPr="005E311E">
              <w:rPr>
                <w:color w:val="000000"/>
                <w:sz w:val="24"/>
                <w:szCs w:val="24"/>
              </w:rPr>
              <w:t xml:space="preserve"> из </w:t>
            </w:r>
            <w:proofErr w:type="spellStart"/>
            <w:r w:rsidRPr="005E311E">
              <w:rPr>
                <w:color w:val="000000"/>
                <w:sz w:val="24"/>
                <w:szCs w:val="24"/>
              </w:rPr>
              <w:t>спанлейса</w:t>
            </w:r>
            <w:proofErr w:type="spellEnd"/>
            <w:r w:rsidRPr="005E311E">
              <w:rPr>
                <w:color w:val="000000"/>
                <w:sz w:val="24"/>
                <w:szCs w:val="24"/>
              </w:rPr>
              <w:t xml:space="preserve"> плотностью 40 г/м</w:t>
            </w:r>
            <w:proofErr w:type="gramStart"/>
            <w:r w:rsidRPr="005E311E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5E311E">
              <w:rPr>
                <w:color w:val="000000"/>
                <w:sz w:val="24"/>
                <w:szCs w:val="24"/>
              </w:rPr>
              <w:t>.</w:t>
            </w:r>
            <w:r w:rsidR="002C6376">
              <w:rPr>
                <w:color w:val="000000"/>
                <w:sz w:val="24"/>
                <w:szCs w:val="24"/>
              </w:rPr>
              <w:t xml:space="preserve"> в </w:t>
            </w:r>
            <w:r w:rsidR="00C34015" w:rsidRPr="005E311E">
              <w:rPr>
                <w:color w:val="000000"/>
                <w:sz w:val="24"/>
                <w:szCs w:val="24"/>
              </w:rPr>
              <w:t>упаковке 50 штук</w:t>
            </w:r>
            <w:r w:rsidR="002C637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9325E" w:rsidRPr="005E311E" w:rsidRDefault="0079325E" w:rsidP="005E311E">
            <w:pPr>
              <w:jc w:val="center"/>
              <w:rPr>
                <w:color w:val="000000"/>
                <w:sz w:val="24"/>
                <w:szCs w:val="24"/>
              </w:rPr>
            </w:pPr>
            <w:r w:rsidRPr="005E311E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9325E" w:rsidRPr="005E311E" w:rsidRDefault="0079325E" w:rsidP="005E311E">
            <w:pPr>
              <w:jc w:val="center"/>
              <w:rPr>
                <w:sz w:val="24"/>
                <w:szCs w:val="24"/>
              </w:rPr>
            </w:pPr>
            <w:r w:rsidRPr="005E311E">
              <w:rPr>
                <w:sz w:val="24"/>
                <w:szCs w:val="24"/>
              </w:rPr>
              <w:t>10</w:t>
            </w:r>
          </w:p>
        </w:tc>
      </w:tr>
    </w:tbl>
    <w:p w:rsidR="00B51052" w:rsidRPr="0079325E" w:rsidRDefault="00B51052">
      <w:pPr>
        <w:spacing w:line="20" w:lineRule="atLeast"/>
        <w:ind w:left="360" w:right="34"/>
        <w:rPr>
          <w:sz w:val="24"/>
          <w:szCs w:val="24"/>
        </w:rPr>
      </w:pPr>
    </w:p>
    <w:p w:rsidR="00A5582F" w:rsidRPr="0079325E" w:rsidRDefault="00A5582F">
      <w:pPr>
        <w:spacing w:line="20" w:lineRule="atLeast"/>
        <w:ind w:left="360" w:right="34"/>
        <w:rPr>
          <w:sz w:val="24"/>
          <w:szCs w:val="24"/>
        </w:rPr>
      </w:pPr>
    </w:p>
    <w:p w:rsidR="00A5582F" w:rsidRPr="0079325E" w:rsidRDefault="00A5582F">
      <w:pPr>
        <w:spacing w:line="20" w:lineRule="atLeast"/>
        <w:ind w:left="360" w:right="34"/>
        <w:rPr>
          <w:sz w:val="24"/>
          <w:szCs w:val="24"/>
        </w:rPr>
      </w:pPr>
    </w:p>
    <w:p w:rsidR="00A5582F" w:rsidRPr="0079325E" w:rsidRDefault="00A5582F">
      <w:pPr>
        <w:spacing w:line="20" w:lineRule="atLeast"/>
        <w:ind w:left="360" w:right="34"/>
        <w:rPr>
          <w:sz w:val="24"/>
          <w:szCs w:val="24"/>
        </w:rPr>
      </w:pPr>
    </w:p>
    <w:p w:rsidR="00A5582F" w:rsidRPr="0079325E" w:rsidRDefault="00A5582F">
      <w:pPr>
        <w:spacing w:line="20" w:lineRule="atLeast"/>
        <w:ind w:left="360" w:right="34"/>
        <w:rPr>
          <w:sz w:val="24"/>
          <w:szCs w:val="24"/>
        </w:rPr>
      </w:pPr>
    </w:p>
    <w:p w:rsidR="00A5582F" w:rsidRPr="0079325E" w:rsidRDefault="00A5582F">
      <w:pPr>
        <w:spacing w:line="20" w:lineRule="atLeast"/>
        <w:ind w:left="360" w:right="34"/>
        <w:rPr>
          <w:sz w:val="24"/>
          <w:szCs w:val="24"/>
        </w:rPr>
      </w:pPr>
    </w:p>
    <w:p w:rsidR="00A5582F" w:rsidRPr="0079325E" w:rsidRDefault="00A5582F">
      <w:pPr>
        <w:spacing w:line="20" w:lineRule="atLeast"/>
        <w:ind w:left="360" w:right="34"/>
        <w:rPr>
          <w:sz w:val="24"/>
          <w:szCs w:val="24"/>
        </w:rPr>
      </w:pPr>
    </w:p>
    <w:p w:rsidR="00A5582F" w:rsidRPr="0079325E" w:rsidRDefault="00A5582F">
      <w:pPr>
        <w:spacing w:line="20" w:lineRule="atLeast"/>
        <w:ind w:left="360" w:right="34"/>
        <w:rPr>
          <w:sz w:val="24"/>
          <w:szCs w:val="24"/>
        </w:rPr>
      </w:pPr>
    </w:p>
    <w:p w:rsidR="00A5582F" w:rsidRPr="0079325E" w:rsidRDefault="00A5582F">
      <w:pPr>
        <w:spacing w:line="20" w:lineRule="atLeast"/>
        <w:ind w:left="360" w:right="34"/>
        <w:rPr>
          <w:sz w:val="24"/>
          <w:szCs w:val="24"/>
        </w:rPr>
      </w:pPr>
    </w:p>
    <w:p w:rsidR="00A5582F" w:rsidRPr="0079325E" w:rsidRDefault="00A5582F">
      <w:pPr>
        <w:spacing w:line="20" w:lineRule="atLeast"/>
        <w:ind w:left="360" w:right="34"/>
        <w:rPr>
          <w:sz w:val="24"/>
          <w:szCs w:val="24"/>
        </w:rPr>
      </w:pPr>
    </w:p>
    <w:p w:rsidR="00A5582F" w:rsidRPr="0079325E" w:rsidRDefault="00A5582F">
      <w:pPr>
        <w:spacing w:line="20" w:lineRule="atLeast"/>
        <w:ind w:left="360" w:right="34"/>
        <w:rPr>
          <w:sz w:val="24"/>
          <w:szCs w:val="24"/>
        </w:rPr>
      </w:pPr>
    </w:p>
    <w:p w:rsidR="00A5582F" w:rsidRPr="0079325E" w:rsidRDefault="00A5582F">
      <w:pPr>
        <w:spacing w:line="20" w:lineRule="atLeast"/>
        <w:ind w:left="360" w:right="34"/>
        <w:rPr>
          <w:sz w:val="24"/>
          <w:szCs w:val="24"/>
        </w:rPr>
      </w:pPr>
    </w:p>
    <w:p w:rsidR="00A5582F" w:rsidRPr="0079325E" w:rsidRDefault="00A5582F">
      <w:pPr>
        <w:spacing w:line="20" w:lineRule="atLeast"/>
        <w:ind w:left="360" w:right="34"/>
        <w:rPr>
          <w:sz w:val="24"/>
          <w:szCs w:val="24"/>
        </w:rPr>
      </w:pPr>
    </w:p>
    <w:p w:rsidR="00A5582F" w:rsidRPr="0079325E" w:rsidRDefault="00A5582F">
      <w:pPr>
        <w:spacing w:line="20" w:lineRule="atLeast"/>
        <w:ind w:left="360" w:right="34"/>
        <w:rPr>
          <w:sz w:val="24"/>
          <w:szCs w:val="24"/>
        </w:rPr>
      </w:pPr>
    </w:p>
    <w:p w:rsidR="00A5582F" w:rsidRPr="0079325E" w:rsidRDefault="00A5582F">
      <w:pPr>
        <w:spacing w:line="20" w:lineRule="atLeast"/>
        <w:ind w:left="360" w:right="34"/>
        <w:rPr>
          <w:sz w:val="24"/>
          <w:szCs w:val="24"/>
        </w:rPr>
      </w:pPr>
    </w:p>
    <w:p w:rsidR="00A5582F" w:rsidRPr="0079325E" w:rsidRDefault="00A5582F">
      <w:pPr>
        <w:spacing w:line="20" w:lineRule="atLeast"/>
        <w:ind w:left="360" w:right="34"/>
        <w:rPr>
          <w:sz w:val="24"/>
          <w:szCs w:val="24"/>
        </w:rPr>
      </w:pPr>
    </w:p>
    <w:sectPr w:rsidR="00A5582F" w:rsidRPr="0079325E" w:rsidSect="00B51052">
      <w:headerReference w:type="default" r:id="rId7"/>
      <w:footerReference w:type="default" r:id="rId8"/>
      <w:pgSz w:w="11906" w:h="16838"/>
      <w:pgMar w:top="766" w:right="567" w:bottom="1191" w:left="1701" w:header="709" w:footer="1134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DA" w:rsidRDefault="00F905DA" w:rsidP="00B51052">
      <w:r>
        <w:separator/>
      </w:r>
    </w:p>
  </w:endnote>
  <w:endnote w:type="continuationSeparator" w:id="0">
    <w:p w:rsidR="00F905DA" w:rsidRDefault="00F905DA" w:rsidP="00B5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13;Times New Roman">
    <w:panose1 w:val="00000000000000000000"/>
    <w:charset w:val="00"/>
    <w:family w:val="roman"/>
    <w:notTrueType/>
    <w:pitch w:val="default"/>
  </w:font>
  <w:font w:name="TextBook;Times New Roman"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52" w:rsidRDefault="00B51052">
    <w:pPr>
      <w:pStyle w:val="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DA" w:rsidRDefault="00F905DA" w:rsidP="00B51052">
      <w:r>
        <w:separator/>
      </w:r>
    </w:p>
  </w:footnote>
  <w:footnote w:type="continuationSeparator" w:id="0">
    <w:p w:rsidR="00F905DA" w:rsidRDefault="00F905DA" w:rsidP="00B51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52" w:rsidRDefault="00B510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052"/>
    <w:rsid w:val="00035A9F"/>
    <w:rsid w:val="0016602D"/>
    <w:rsid w:val="00236B68"/>
    <w:rsid w:val="002C6376"/>
    <w:rsid w:val="002D2250"/>
    <w:rsid w:val="004A4932"/>
    <w:rsid w:val="004E41C6"/>
    <w:rsid w:val="005810F0"/>
    <w:rsid w:val="005E1E94"/>
    <w:rsid w:val="005E311E"/>
    <w:rsid w:val="00603C2C"/>
    <w:rsid w:val="00763AE6"/>
    <w:rsid w:val="0079325E"/>
    <w:rsid w:val="007B54B3"/>
    <w:rsid w:val="007D25D8"/>
    <w:rsid w:val="00A232C3"/>
    <w:rsid w:val="00A52EAD"/>
    <w:rsid w:val="00A5582F"/>
    <w:rsid w:val="00AA0828"/>
    <w:rsid w:val="00B00082"/>
    <w:rsid w:val="00B51052"/>
    <w:rsid w:val="00C34015"/>
    <w:rsid w:val="00CC44E2"/>
    <w:rsid w:val="00CE5FC2"/>
    <w:rsid w:val="00D408A5"/>
    <w:rsid w:val="00D71F79"/>
    <w:rsid w:val="00E13771"/>
    <w:rsid w:val="00E428ED"/>
    <w:rsid w:val="00E75D94"/>
    <w:rsid w:val="00F905DA"/>
    <w:rsid w:val="00FC1738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5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51052"/>
    <w:pPr>
      <w:keepNext/>
      <w:tabs>
        <w:tab w:val="left" w:pos="0"/>
      </w:tabs>
    </w:pPr>
    <w:rPr>
      <w:b/>
      <w:sz w:val="24"/>
      <w:szCs w:val="24"/>
    </w:rPr>
  </w:style>
  <w:style w:type="paragraph" w:customStyle="1" w:styleId="21">
    <w:name w:val="Заголовок 21"/>
    <w:basedOn w:val="a"/>
    <w:next w:val="a"/>
    <w:qFormat/>
    <w:rsid w:val="00B51052"/>
    <w:pPr>
      <w:keepNext/>
      <w:pageBreakBefore/>
      <w:spacing w:before="4080"/>
      <w:ind w:left="567" w:hanging="567"/>
      <w:jc w:val="center"/>
      <w:outlineLvl w:val="1"/>
    </w:pPr>
    <w:rPr>
      <w:b/>
      <w:sz w:val="40"/>
      <w:szCs w:val="24"/>
    </w:rPr>
  </w:style>
  <w:style w:type="paragraph" w:customStyle="1" w:styleId="31">
    <w:name w:val="Заголовок 31"/>
    <w:basedOn w:val="a"/>
    <w:qFormat/>
    <w:rsid w:val="00B51052"/>
    <w:pPr>
      <w:spacing w:before="280" w:after="280"/>
    </w:pPr>
    <w:rPr>
      <w:rFonts w:ascii="Arial Unicode MS;Arial" w:eastAsia="Arial Unicode MS;Arial" w:hAnsi="Arial Unicode MS;Arial" w:cs="Arial Unicode MS;Arial"/>
      <w:b/>
      <w:bCs/>
      <w:sz w:val="27"/>
      <w:szCs w:val="27"/>
    </w:rPr>
  </w:style>
  <w:style w:type="paragraph" w:customStyle="1" w:styleId="41">
    <w:name w:val="Заголовок 41"/>
    <w:basedOn w:val="a"/>
    <w:next w:val="a"/>
    <w:qFormat/>
    <w:rsid w:val="00B51052"/>
    <w:pPr>
      <w:keepNext/>
      <w:spacing w:before="120" w:after="120"/>
      <w:jc w:val="center"/>
    </w:pPr>
    <w:rPr>
      <w:b/>
      <w:sz w:val="30"/>
      <w:szCs w:val="24"/>
    </w:rPr>
  </w:style>
  <w:style w:type="paragraph" w:customStyle="1" w:styleId="51">
    <w:name w:val="Заголовок 51"/>
    <w:basedOn w:val="a"/>
    <w:next w:val="a"/>
    <w:qFormat/>
    <w:rsid w:val="00B51052"/>
    <w:pPr>
      <w:keepNext/>
      <w:jc w:val="center"/>
    </w:pPr>
    <w:rPr>
      <w:b/>
      <w:bCs/>
      <w:sz w:val="24"/>
      <w:szCs w:val="24"/>
    </w:rPr>
  </w:style>
  <w:style w:type="paragraph" w:customStyle="1" w:styleId="61">
    <w:name w:val="Заголовок 61"/>
    <w:basedOn w:val="a"/>
    <w:next w:val="a"/>
    <w:qFormat/>
    <w:rsid w:val="00B51052"/>
    <w:pPr>
      <w:keepNext/>
      <w:jc w:val="both"/>
    </w:pPr>
    <w:rPr>
      <w:b/>
      <w:bCs/>
      <w:sz w:val="24"/>
      <w:szCs w:val="24"/>
    </w:rPr>
  </w:style>
  <w:style w:type="paragraph" w:customStyle="1" w:styleId="71">
    <w:name w:val="Заголовок 71"/>
    <w:basedOn w:val="a"/>
    <w:next w:val="a"/>
    <w:qFormat/>
    <w:rsid w:val="00B51052"/>
    <w:pPr>
      <w:keepNext/>
      <w:widowControl w:val="0"/>
      <w:tabs>
        <w:tab w:val="left" w:pos="773"/>
        <w:tab w:val="left" w:pos="1214"/>
        <w:tab w:val="left" w:pos="7476"/>
        <w:tab w:val="left" w:pos="10063"/>
      </w:tabs>
      <w:overflowPunct w:val="0"/>
      <w:ind w:left="-720"/>
      <w:jc w:val="center"/>
      <w:textAlignment w:val="baseline"/>
    </w:pPr>
    <w:rPr>
      <w:rFonts w:ascii="Arial" w:hAnsi="Arial" w:cs="Arial"/>
      <w:b/>
      <w:color w:val="000000"/>
    </w:rPr>
  </w:style>
  <w:style w:type="paragraph" w:customStyle="1" w:styleId="81">
    <w:name w:val="Заголовок 81"/>
    <w:basedOn w:val="a"/>
    <w:next w:val="a"/>
    <w:qFormat/>
    <w:rsid w:val="00B51052"/>
    <w:pPr>
      <w:spacing w:before="240" w:after="60"/>
      <w:ind w:left="-2160"/>
      <w:jc w:val="both"/>
    </w:pPr>
    <w:rPr>
      <w:rFonts w:ascii="Arial" w:hAnsi="Arial" w:cs="Arial"/>
      <w:i/>
      <w:szCs w:val="24"/>
    </w:rPr>
  </w:style>
  <w:style w:type="paragraph" w:customStyle="1" w:styleId="91">
    <w:name w:val="Заголовок 91"/>
    <w:basedOn w:val="a"/>
    <w:next w:val="a"/>
    <w:qFormat/>
    <w:rsid w:val="00B51052"/>
    <w:pPr>
      <w:spacing w:before="240" w:after="60"/>
      <w:jc w:val="both"/>
    </w:pPr>
    <w:rPr>
      <w:rFonts w:ascii="Arial" w:hAnsi="Arial" w:cs="Arial"/>
      <w:b/>
      <w:i/>
      <w:sz w:val="18"/>
      <w:szCs w:val="24"/>
    </w:rPr>
  </w:style>
  <w:style w:type="character" w:customStyle="1" w:styleId="WW8Num1z0">
    <w:name w:val="WW8Num1z0"/>
    <w:qFormat/>
    <w:rsid w:val="00B51052"/>
    <w:rPr>
      <w:rFonts w:ascii="Symbol" w:hAnsi="Symbol" w:cs="Symbol"/>
      <w:b w:val="0"/>
      <w:i w:val="0"/>
      <w:color w:val="000000"/>
      <w:sz w:val="16"/>
      <w:szCs w:val="16"/>
      <w:u w:val="none"/>
    </w:rPr>
  </w:style>
  <w:style w:type="character" w:customStyle="1" w:styleId="WW8Num1z2">
    <w:name w:val="WW8Num1z2"/>
    <w:qFormat/>
    <w:rsid w:val="00B51052"/>
  </w:style>
  <w:style w:type="character" w:customStyle="1" w:styleId="WW8Num1z3">
    <w:name w:val="WW8Num1z3"/>
    <w:qFormat/>
    <w:rsid w:val="00B51052"/>
  </w:style>
  <w:style w:type="character" w:customStyle="1" w:styleId="WW8Num1z4">
    <w:name w:val="WW8Num1z4"/>
    <w:qFormat/>
    <w:rsid w:val="00B51052"/>
  </w:style>
  <w:style w:type="character" w:customStyle="1" w:styleId="WW8Num1z5">
    <w:name w:val="WW8Num1z5"/>
    <w:qFormat/>
    <w:rsid w:val="00B51052"/>
  </w:style>
  <w:style w:type="character" w:customStyle="1" w:styleId="WW8Num1z6">
    <w:name w:val="WW8Num1z6"/>
    <w:qFormat/>
    <w:rsid w:val="00B51052"/>
  </w:style>
  <w:style w:type="character" w:customStyle="1" w:styleId="WW8Num1z7">
    <w:name w:val="WW8Num1z7"/>
    <w:qFormat/>
    <w:rsid w:val="00B51052"/>
  </w:style>
  <w:style w:type="character" w:customStyle="1" w:styleId="WW8Num1z8">
    <w:name w:val="WW8Num1z8"/>
    <w:qFormat/>
    <w:rsid w:val="00B51052"/>
  </w:style>
  <w:style w:type="character" w:customStyle="1" w:styleId="Absatz-Standardschriftart">
    <w:name w:val="Absatz-Standardschriftart"/>
    <w:qFormat/>
    <w:rsid w:val="00B51052"/>
  </w:style>
  <w:style w:type="character" w:customStyle="1" w:styleId="WW-Absatz-Standardschriftart">
    <w:name w:val="WW-Absatz-Standardschriftart"/>
    <w:qFormat/>
    <w:rsid w:val="00B51052"/>
  </w:style>
  <w:style w:type="character" w:customStyle="1" w:styleId="WW8Num2z0">
    <w:name w:val="WW8Num2z0"/>
    <w:qFormat/>
    <w:rsid w:val="00B51052"/>
    <w:rPr>
      <w:rFonts w:ascii="Symbol" w:hAnsi="Symbol" w:cs="Symbol"/>
      <w:b w:val="0"/>
      <w:i w:val="0"/>
      <w:color w:val="000000"/>
      <w:sz w:val="16"/>
      <w:szCs w:val="16"/>
      <w:u w:val="none"/>
    </w:rPr>
  </w:style>
  <w:style w:type="character" w:customStyle="1" w:styleId="WW8Num3z0">
    <w:name w:val="WW8Num3z0"/>
    <w:qFormat/>
    <w:rsid w:val="00B51052"/>
    <w:rPr>
      <w:rFonts w:ascii="Symbol" w:hAnsi="Symbol" w:cs="Symbol"/>
      <w:b/>
      <w:i w:val="0"/>
      <w:color w:val="000000"/>
      <w:sz w:val="22"/>
      <w:szCs w:val="22"/>
      <w:u w:val="none"/>
    </w:rPr>
  </w:style>
  <w:style w:type="character" w:customStyle="1" w:styleId="WW8Num4z0">
    <w:name w:val="WW8Num4z0"/>
    <w:qFormat/>
    <w:rsid w:val="00B51052"/>
    <w:rPr>
      <w:rFonts w:ascii="Symbol" w:hAnsi="Symbol" w:cs="Symbol"/>
    </w:rPr>
  </w:style>
  <w:style w:type="character" w:customStyle="1" w:styleId="WW8Num4z1">
    <w:name w:val="WW8Num4z1"/>
    <w:qFormat/>
    <w:rsid w:val="00B51052"/>
    <w:rPr>
      <w:rFonts w:ascii="Courier New" w:hAnsi="Courier New" w:cs="Courier New"/>
    </w:rPr>
  </w:style>
  <w:style w:type="character" w:customStyle="1" w:styleId="WW8Num4z2">
    <w:name w:val="WW8Num4z2"/>
    <w:qFormat/>
    <w:rsid w:val="00B51052"/>
    <w:rPr>
      <w:rFonts w:ascii="Wingdings" w:hAnsi="Wingdings" w:cs="Wingdings"/>
    </w:rPr>
  </w:style>
  <w:style w:type="character" w:customStyle="1" w:styleId="WW8Num4z3">
    <w:name w:val="WW8Num4z3"/>
    <w:qFormat/>
    <w:rsid w:val="00B51052"/>
    <w:rPr>
      <w:rFonts w:ascii="Symbol" w:hAnsi="Symbol" w:cs="Symbol"/>
    </w:rPr>
  </w:style>
  <w:style w:type="character" w:customStyle="1" w:styleId="WW8Num5z0">
    <w:name w:val="WW8Num5z0"/>
    <w:qFormat/>
    <w:rsid w:val="00B51052"/>
    <w:rPr>
      <w:rFonts w:ascii="Times New Roman" w:hAnsi="Times New Roman" w:cs="Times New Roman"/>
      <w:b w:val="0"/>
      <w:i w:val="0"/>
      <w:color w:val="000000"/>
      <w:sz w:val="16"/>
      <w:szCs w:val="16"/>
      <w:u w:val="none"/>
    </w:rPr>
  </w:style>
  <w:style w:type="character" w:customStyle="1" w:styleId="WW8Num5z1">
    <w:name w:val="WW8Num5z1"/>
    <w:qFormat/>
    <w:rsid w:val="00B51052"/>
    <w:rPr>
      <w:rFonts w:ascii="Courier New" w:hAnsi="Courier New" w:cs="Courier New"/>
    </w:rPr>
  </w:style>
  <w:style w:type="character" w:customStyle="1" w:styleId="WW8Num5z2">
    <w:name w:val="WW8Num5z2"/>
    <w:qFormat/>
    <w:rsid w:val="00B51052"/>
    <w:rPr>
      <w:rFonts w:ascii="Wingdings" w:hAnsi="Wingdings" w:cs="Wingdings"/>
    </w:rPr>
  </w:style>
  <w:style w:type="character" w:customStyle="1" w:styleId="WW8Num5z3">
    <w:name w:val="WW8Num5z3"/>
    <w:qFormat/>
    <w:rsid w:val="00B51052"/>
    <w:rPr>
      <w:rFonts w:ascii="Symbol" w:hAnsi="Symbol" w:cs="Symbol"/>
    </w:rPr>
  </w:style>
  <w:style w:type="character" w:customStyle="1" w:styleId="WW8Num6z0">
    <w:name w:val="WW8Num6z0"/>
    <w:qFormat/>
    <w:rsid w:val="00B51052"/>
    <w:rPr>
      <w:rFonts w:ascii="Times New Roman" w:hAnsi="Times New Roman" w:cs="Times New Roman"/>
      <w:b/>
      <w:i w:val="0"/>
      <w:color w:val="000000"/>
      <w:sz w:val="24"/>
      <w:szCs w:val="24"/>
    </w:rPr>
  </w:style>
  <w:style w:type="character" w:customStyle="1" w:styleId="WW8Num6z1">
    <w:name w:val="WW8Num6z1"/>
    <w:qFormat/>
    <w:rsid w:val="00B51052"/>
    <w:rPr>
      <w:rFonts w:ascii="Courier New" w:hAnsi="Courier New" w:cs="Courier New"/>
    </w:rPr>
  </w:style>
  <w:style w:type="character" w:customStyle="1" w:styleId="WW8Num6z2">
    <w:name w:val="WW8Num6z2"/>
    <w:qFormat/>
    <w:rsid w:val="00B51052"/>
    <w:rPr>
      <w:rFonts w:ascii="Wingdings" w:hAnsi="Wingdings" w:cs="Wingdings"/>
    </w:rPr>
  </w:style>
  <w:style w:type="character" w:customStyle="1" w:styleId="WW8Num6z3">
    <w:name w:val="WW8Num6z3"/>
    <w:qFormat/>
    <w:rsid w:val="00B51052"/>
    <w:rPr>
      <w:rFonts w:ascii="Symbol" w:hAnsi="Symbol" w:cs="Symbol"/>
    </w:rPr>
  </w:style>
  <w:style w:type="character" w:customStyle="1" w:styleId="WW8Num7z0">
    <w:name w:val="WW8Num7z0"/>
    <w:qFormat/>
    <w:rsid w:val="00B51052"/>
    <w:rPr>
      <w:rFonts w:ascii="Symbol" w:hAnsi="Symbol" w:cs="Symbol"/>
      <w:sz w:val="16"/>
    </w:rPr>
  </w:style>
  <w:style w:type="character" w:customStyle="1" w:styleId="WW8Num7z1">
    <w:name w:val="WW8Num7z1"/>
    <w:qFormat/>
    <w:rsid w:val="00B51052"/>
    <w:rPr>
      <w:rFonts w:ascii="Courier New" w:hAnsi="Courier New" w:cs="Courier New"/>
    </w:rPr>
  </w:style>
  <w:style w:type="character" w:customStyle="1" w:styleId="WW8Num7z2">
    <w:name w:val="WW8Num7z2"/>
    <w:qFormat/>
    <w:rsid w:val="00B51052"/>
    <w:rPr>
      <w:rFonts w:ascii="Wingdings" w:hAnsi="Wingdings" w:cs="Wingdings"/>
    </w:rPr>
  </w:style>
  <w:style w:type="character" w:customStyle="1" w:styleId="WW8Num7z3">
    <w:name w:val="WW8Num7z3"/>
    <w:qFormat/>
    <w:rsid w:val="00B51052"/>
    <w:rPr>
      <w:rFonts w:ascii="Symbol" w:hAnsi="Symbol" w:cs="Symbol"/>
    </w:rPr>
  </w:style>
  <w:style w:type="character" w:customStyle="1" w:styleId="WW8Num8z0">
    <w:name w:val="WW8Num8z0"/>
    <w:qFormat/>
    <w:rsid w:val="00B51052"/>
    <w:rPr>
      <w:b/>
      <w:i w:val="0"/>
    </w:rPr>
  </w:style>
  <w:style w:type="character" w:customStyle="1" w:styleId="WW8Num9z0">
    <w:name w:val="WW8Num9z0"/>
    <w:qFormat/>
    <w:rsid w:val="00B51052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1">
    <w:name w:val="WW8Num9z1"/>
    <w:qFormat/>
    <w:rsid w:val="00B51052"/>
    <w:rPr>
      <w:rFonts w:ascii="Courier New" w:hAnsi="Courier New" w:cs="Courier New"/>
    </w:rPr>
  </w:style>
  <w:style w:type="character" w:customStyle="1" w:styleId="WW8Num9z2">
    <w:name w:val="WW8Num9z2"/>
    <w:qFormat/>
    <w:rsid w:val="00B51052"/>
    <w:rPr>
      <w:rFonts w:ascii="Wingdings" w:hAnsi="Wingdings" w:cs="Wingdings"/>
    </w:rPr>
  </w:style>
  <w:style w:type="character" w:customStyle="1" w:styleId="WW8Num9z3">
    <w:name w:val="WW8Num9z3"/>
    <w:qFormat/>
    <w:rsid w:val="00B51052"/>
    <w:rPr>
      <w:rFonts w:ascii="Symbol" w:hAnsi="Symbol" w:cs="Symbol"/>
    </w:rPr>
  </w:style>
  <w:style w:type="character" w:customStyle="1" w:styleId="WW8Num10z0">
    <w:name w:val="WW8Num10z0"/>
    <w:qFormat/>
    <w:rsid w:val="00B51052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1">
    <w:name w:val="WW8Num10z1"/>
    <w:qFormat/>
    <w:rsid w:val="00B51052"/>
    <w:rPr>
      <w:rFonts w:ascii="Courier New" w:hAnsi="Courier New" w:cs="Courier New"/>
    </w:rPr>
  </w:style>
  <w:style w:type="character" w:customStyle="1" w:styleId="WW8Num10z2">
    <w:name w:val="WW8Num10z2"/>
    <w:qFormat/>
    <w:rsid w:val="00B51052"/>
    <w:rPr>
      <w:rFonts w:ascii="Wingdings" w:hAnsi="Wingdings" w:cs="Wingdings"/>
    </w:rPr>
  </w:style>
  <w:style w:type="character" w:customStyle="1" w:styleId="WW8Num10z3">
    <w:name w:val="WW8Num10z3"/>
    <w:qFormat/>
    <w:rsid w:val="00B51052"/>
    <w:rPr>
      <w:rFonts w:ascii="Symbol" w:hAnsi="Symbol" w:cs="Symbol"/>
    </w:rPr>
  </w:style>
  <w:style w:type="character" w:customStyle="1" w:styleId="WW8NumSt5z0">
    <w:name w:val="WW8NumSt5z0"/>
    <w:qFormat/>
    <w:rsid w:val="00B51052"/>
    <w:rPr>
      <w:rFonts w:ascii="Symbol" w:hAnsi="Symbol" w:cs="Symbol"/>
    </w:rPr>
  </w:style>
  <w:style w:type="character" w:customStyle="1" w:styleId="2">
    <w:name w:val="Основной шрифт абзаца2"/>
    <w:qFormat/>
    <w:rsid w:val="00B51052"/>
  </w:style>
  <w:style w:type="character" w:customStyle="1" w:styleId="WW8Num3z1">
    <w:name w:val="WW8Num3z1"/>
    <w:qFormat/>
    <w:rsid w:val="00B51052"/>
    <w:rPr>
      <w:rFonts w:ascii="Symbol" w:hAnsi="Symbol" w:cs="Symbol"/>
      <w:b w:val="0"/>
      <w:i w:val="0"/>
      <w:spacing w:val="0"/>
      <w:position w:val="0"/>
      <w:sz w:val="16"/>
      <w:szCs w:val="16"/>
      <w:vertAlign w:val="baseline"/>
    </w:rPr>
  </w:style>
  <w:style w:type="character" w:customStyle="1" w:styleId="WW8Num3z2">
    <w:name w:val="WW8Num3z2"/>
    <w:qFormat/>
    <w:rsid w:val="00B51052"/>
    <w:rPr>
      <w:rFonts w:ascii="Wingdings" w:hAnsi="Wingdings" w:cs="Wingdings"/>
    </w:rPr>
  </w:style>
  <w:style w:type="character" w:customStyle="1" w:styleId="WW8Num3z3">
    <w:name w:val="WW8Num3z3"/>
    <w:qFormat/>
    <w:rsid w:val="00B51052"/>
    <w:rPr>
      <w:rFonts w:ascii="Symbol" w:hAnsi="Symbol" w:cs="Symbol"/>
    </w:rPr>
  </w:style>
  <w:style w:type="character" w:customStyle="1" w:styleId="WW8Num3z4">
    <w:name w:val="WW8Num3z4"/>
    <w:qFormat/>
    <w:rsid w:val="00B51052"/>
    <w:rPr>
      <w:rFonts w:ascii="Courier New" w:hAnsi="Courier New" w:cs="Courier New"/>
    </w:rPr>
  </w:style>
  <w:style w:type="character" w:customStyle="1" w:styleId="WW8Num7z4">
    <w:name w:val="WW8Num7z4"/>
    <w:qFormat/>
    <w:rsid w:val="00B51052"/>
    <w:rPr>
      <w:rFonts w:ascii="Courier New" w:hAnsi="Courier New" w:cs="Courier New"/>
    </w:rPr>
  </w:style>
  <w:style w:type="character" w:customStyle="1" w:styleId="WW8Num10z4">
    <w:name w:val="WW8Num10z4"/>
    <w:qFormat/>
    <w:rsid w:val="00B51052"/>
    <w:rPr>
      <w:rFonts w:ascii="Courier New" w:hAnsi="Courier New" w:cs="Courier New"/>
    </w:rPr>
  </w:style>
  <w:style w:type="character" w:customStyle="1" w:styleId="WW8Num11z0">
    <w:name w:val="WW8Num11z0"/>
    <w:qFormat/>
    <w:rsid w:val="00B51052"/>
    <w:rPr>
      <w:rFonts w:ascii="Symbol" w:hAnsi="Symbol" w:cs="Symbol"/>
      <w:color w:val="0000FF"/>
    </w:rPr>
  </w:style>
  <w:style w:type="character" w:customStyle="1" w:styleId="WW8Num11z1">
    <w:name w:val="WW8Num11z1"/>
    <w:qFormat/>
    <w:rsid w:val="00B51052"/>
    <w:rPr>
      <w:rFonts w:ascii="Symbol" w:hAnsi="Symbol" w:cs="Symbol"/>
      <w:color w:val="000000"/>
    </w:rPr>
  </w:style>
  <w:style w:type="character" w:customStyle="1" w:styleId="WW8Num11z2">
    <w:name w:val="WW8Num11z2"/>
    <w:qFormat/>
    <w:rsid w:val="00B51052"/>
    <w:rPr>
      <w:rFonts w:ascii="Wingdings" w:hAnsi="Wingdings" w:cs="Wingdings"/>
    </w:rPr>
  </w:style>
  <w:style w:type="character" w:customStyle="1" w:styleId="WW8Num11z3">
    <w:name w:val="WW8Num11z3"/>
    <w:qFormat/>
    <w:rsid w:val="00B51052"/>
    <w:rPr>
      <w:rFonts w:ascii="Symbol" w:hAnsi="Symbol" w:cs="Symbol"/>
    </w:rPr>
  </w:style>
  <w:style w:type="character" w:customStyle="1" w:styleId="WW8Num11z4">
    <w:name w:val="WW8Num11z4"/>
    <w:qFormat/>
    <w:rsid w:val="00B51052"/>
    <w:rPr>
      <w:rFonts w:ascii="Courier New" w:hAnsi="Courier New" w:cs="Courier New"/>
    </w:rPr>
  </w:style>
  <w:style w:type="character" w:customStyle="1" w:styleId="WW8Num12z0">
    <w:name w:val="WW8Num12z0"/>
    <w:qFormat/>
    <w:rsid w:val="00B51052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2z1">
    <w:name w:val="WW8Num12z1"/>
    <w:qFormat/>
    <w:rsid w:val="00B51052"/>
    <w:rPr>
      <w:rFonts w:ascii="Courier New" w:hAnsi="Courier New" w:cs="Courier New"/>
    </w:rPr>
  </w:style>
  <w:style w:type="character" w:customStyle="1" w:styleId="WW8Num12z2">
    <w:name w:val="WW8Num12z2"/>
    <w:qFormat/>
    <w:rsid w:val="00B51052"/>
    <w:rPr>
      <w:rFonts w:ascii="Wingdings" w:hAnsi="Wingdings" w:cs="Wingdings"/>
    </w:rPr>
  </w:style>
  <w:style w:type="character" w:customStyle="1" w:styleId="WW8Num12z3">
    <w:name w:val="WW8Num12z3"/>
    <w:qFormat/>
    <w:rsid w:val="00B51052"/>
    <w:rPr>
      <w:rFonts w:ascii="Symbol" w:hAnsi="Symbol" w:cs="Symbol"/>
    </w:rPr>
  </w:style>
  <w:style w:type="character" w:customStyle="1" w:styleId="WW8Num13z0">
    <w:name w:val="WW8Num13z0"/>
    <w:qFormat/>
    <w:rsid w:val="00B51052"/>
    <w:rPr>
      <w:rFonts w:ascii="Symbol" w:hAnsi="Symbol" w:cs="Symbol"/>
      <w:b/>
      <w:i w:val="0"/>
      <w:color w:val="0000FF"/>
      <w:sz w:val="20"/>
      <w:szCs w:val="22"/>
    </w:rPr>
  </w:style>
  <w:style w:type="character" w:customStyle="1" w:styleId="WW8Num13z1">
    <w:name w:val="WW8Num13z1"/>
    <w:qFormat/>
    <w:rsid w:val="00B51052"/>
    <w:rPr>
      <w:rFonts w:ascii="Courier New" w:hAnsi="Courier New" w:cs="Courier New"/>
    </w:rPr>
  </w:style>
  <w:style w:type="character" w:customStyle="1" w:styleId="WW8Num13z2">
    <w:name w:val="WW8Num13z2"/>
    <w:qFormat/>
    <w:rsid w:val="00B51052"/>
    <w:rPr>
      <w:rFonts w:ascii="Wingdings" w:hAnsi="Wingdings" w:cs="Wingdings"/>
    </w:rPr>
  </w:style>
  <w:style w:type="character" w:customStyle="1" w:styleId="WW8Num13z3">
    <w:name w:val="WW8Num13z3"/>
    <w:qFormat/>
    <w:rsid w:val="00B51052"/>
    <w:rPr>
      <w:rFonts w:ascii="Symbol" w:hAnsi="Symbol" w:cs="Symbol"/>
    </w:rPr>
  </w:style>
  <w:style w:type="character" w:customStyle="1" w:styleId="1">
    <w:name w:val="Основной шрифт абзаца1"/>
    <w:qFormat/>
    <w:rsid w:val="00B51052"/>
  </w:style>
  <w:style w:type="character" w:styleId="a3">
    <w:name w:val="page number"/>
    <w:basedOn w:val="1"/>
    <w:rsid w:val="00B51052"/>
  </w:style>
  <w:style w:type="character" w:styleId="HTML">
    <w:name w:val="HTML Typewriter"/>
    <w:qFormat/>
    <w:rsid w:val="00B51052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Знак Знак"/>
    <w:qFormat/>
    <w:rsid w:val="00B51052"/>
    <w:rPr>
      <w:b/>
      <w:color w:val="000000"/>
      <w:sz w:val="28"/>
      <w:lang w:val="ru-RU" w:bidi="ar-SA"/>
    </w:rPr>
  </w:style>
  <w:style w:type="character" w:customStyle="1" w:styleId="a5">
    <w:name w:val="Выделение жирным"/>
    <w:qFormat/>
    <w:rsid w:val="00B51052"/>
    <w:rPr>
      <w:b/>
      <w:bCs/>
    </w:rPr>
  </w:style>
  <w:style w:type="character" w:customStyle="1" w:styleId="20">
    <w:name w:val="Заголовок 2 Знак"/>
    <w:qFormat/>
    <w:rsid w:val="00B51052"/>
    <w:rPr>
      <w:b/>
      <w:sz w:val="40"/>
      <w:szCs w:val="24"/>
    </w:rPr>
  </w:style>
  <w:style w:type="character" w:customStyle="1" w:styleId="ListLabel1">
    <w:name w:val="ListLabel 1"/>
    <w:qFormat/>
    <w:rsid w:val="00B51052"/>
    <w:rPr>
      <w:b w:val="0"/>
      <w:i w:val="0"/>
      <w:sz w:val="24"/>
      <w:szCs w:val="16"/>
      <w:u w:val="none"/>
    </w:rPr>
  </w:style>
  <w:style w:type="character" w:customStyle="1" w:styleId="apple-converted-space">
    <w:name w:val="apple-converted-space"/>
    <w:qFormat/>
    <w:rsid w:val="00B51052"/>
    <w:rPr>
      <w:rFonts w:cs="Times New Roman"/>
    </w:rPr>
  </w:style>
  <w:style w:type="paragraph" w:customStyle="1" w:styleId="a6">
    <w:name w:val="Заголовок"/>
    <w:basedOn w:val="a"/>
    <w:next w:val="a7"/>
    <w:qFormat/>
    <w:rsid w:val="00B510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51052"/>
    <w:pPr>
      <w:spacing w:after="120" w:line="288" w:lineRule="auto"/>
    </w:pPr>
  </w:style>
  <w:style w:type="paragraph" w:styleId="a8">
    <w:name w:val="List"/>
    <w:basedOn w:val="a"/>
    <w:rsid w:val="00B51052"/>
    <w:pPr>
      <w:spacing w:line="340" w:lineRule="exact"/>
      <w:jc w:val="both"/>
    </w:pPr>
    <w:rPr>
      <w:rFonts w:cs="Mangal"/>
      <w:sz w:val="26"/>
      <w:szCs w:val="24"/>
    </w:rPr>
  </w:style>
  <w:style w:type="paragraph" w:customStyle="1" w:styleId="10">
    <w:name w:val="Название объекта1"/>
    <w:basedOn w:val="a"/>
    <w:qFormat/>
    <w:rsid w:val="00B51052"/>
    <w:pPr>
      <w:suppressLineNumbers/>
      <w:tabs>
        <w:tab w:val="left" w:pos="773"/>
        <w:tab w:val="left" w:pos="1214"/>
        <w:tab w:val="left" w:pos="7476"/>
        <w:tab w:val="left" w:pos="10063"/>
      </w:tabs>
      <w:overflowPunct w:val="0"/>
      <w:spacing w:before="120" w:after="120"/>
      <w:jc w:val="center"/>
      <w:textAlignment w:val="baseline"/>
    </w:pPr>
    <w:rPr>
      <w:rFonts w:cs="Mangal"/>
      <w:b/>
      <w:i/>
      <w:iCs/>
      <w:color w:val="000000"/>
      <w:sz w:val="28"/>
      <w:szCs w:val="24"/>
    </w:rPr>
  </w:style>
  <w:style w:type="paragraph" w:styleId="a9">
    <w:name w:val="index heading"/>
    <w:basedOn w:val="a"/>
    <w:qFormat/>
    <w:rsid w:val="00B51052"/>
    <w:pPr>
      <w:suppressLineNumbers/>
    </w:pPr>
    <w:rPr>
      <w:rFonts w:cs="Mangal"/>
    </w:rPr>
  </w:style>
  <w:style w:type="paragraph" w:customStyle="1" w:styleId="22">
    <w:name w:val="Название2"/>
    <w:basedOn w:val="a"/>
    <w:qFormat/>
    <w:rsid w:val="00B5105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qFormat/>
    <w:rsid w:val="00B51052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qFormat/>
    <w:rsid w:val="00B510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rsid w:val="00B51052"/>
    <w:pPr>
      <w:suppressLineNumbers/>
    </w:pPr>
    <w:rPr>
      <w:rFonts w:ascii="Arial" w:hAnsi="Arial" w:cs="Tahoma"/>
    </w:rPr>
  </w:style>
  <w:style w:type="paragraph" w:customStyle="1" w:styleId="220">
    <w:name w:val="Основной текст 22"/>
    <w:basedOn w:val="a"/>
    <w:qFormat/>
    <w:rsid w:val="00B51052"/>
    <w:pPr>
      <w:jc w:val="center"/>
    </w:pPr>
    <w:rPr>
      <w:sz w:val="28"/>
      <w:u w:val="single"/>
    </w:rPr>
  </w:style>
  <w:style w:type="paragraph" w:customStyle="1" w:styleId="14">
    <w:name w:val="Цитата1"/>
    <w:basedOn w:val="a"/>
    <w:qFormat/>
    <w:rsid w:val="00B51052"/>
    <w:pPr>
      <w:ind w:left="180" w:right="360" w:firstLine="360"/>
      <w:jc w:val="both"/>
    </w:pPr>
    <w:rPr>
      <w:sz w:val="24"/>
    </w:rPr>
  </w:style>
  <w:style w:type="paragraph" w:styleId="aa">
    <w:name w:val="Body Text Indent"/>
    <w:basedOn w:val="a"/>
    <w:rsid w:val="00B51052"/>
    <w:pPr>
      <w:spacing w:after="120"/>
      <w:ind w:left="283"/>
    </w:pPr>
  </w:style>
  <w:style w:type="paragraph" w:customStyle="1" w:styleId="210">
    <w:name w:val="Основной текст с отступом 21"/>
    <w:basedOn w:val="a"/>
    <w:qFormat/>
    <w:rsid w:val="00B51052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qFormat/>
    <w:rsid w:val="00B51052"/>
    <w:pPr>
      <w:spacing w:after="120"/>
      <w:ind w:left="283"/>
    </w:pPr>
    <w:rPr>
      <w:sz w:val="16"/>
      <w:szCs w:val="16"/>
    </w:rPr>
  </w:style>
  <w:style w:type="paragraph" w:customStyle="1" w:styleId="15">
    <w:name w:val="Верхний колонтитул1"/>
    <w:basedOn w:val="a"/>
    <w:rsid w:val="00B51052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B51052"/>
    <w:rPr>
      <w:rFonts w:ascii="Tahoma" w:hAnsi="Tahoma" w:cs="Tahoma"/>
      <w:sz w:val="16"/>
      <w:szCs w:val="16"/>
    </w:rPr>
  </w:style>
  <w:style w:type="paragraph" w:styleId="24">
    <w:name w:val="Body Text 2"/>
    <w:basedOn w:val="a"/>
    <w:qFormat/>
    <w:rsid w:val="00B51052"/>
    <w:pPr>
      <w:widowControl w:val="0"/>
      <w:overflowPunct w:val="0"/>
      <w:spacing w:after="120" w:line="480" w:lineRule="auto"/>
      <w:textAlignment w:val="baseline"/>
    </w:pPr>
    <w:rPr>
      <w:rFonts w:ascii="Arial" w:hAnsi="Arial" w:cs="Arial"/>
    </w:rPr>
  </w:style>
  <w:style w:type="paragraph" w:customStyle="1" w:styleId="Normal2">
    <w:name w:val="Normal2"/>
    <w:qFormat/>
    <w:rsid w:val="00B51052"/>
    <w:pPr>
      <w:suppressAutoHyphens/>
      <w:overflowPunct w:val="0"/>
      <w:textAlignment w:val="baseline"/>
    </w:pPr>
    <w:rPr>
      <w:rFonts w:ascii="Century" w:eastAsia="Arial" w:hAnsi="Century" w:cs="Century"/>
      <w:color w:val="00000A"/>
      <w:sz w:val="20"/>
      <w:szCs w:val="20"/>
      <w:lang w:bidi="ar-SA"/>
    </w:rPr>
  </w:style>
  <w:style w:type="paragraph" w:customStyle="1" w:styleId="caaieiaie11">
    <w:name w:val="caaieiaie 11"/>
    <w:basedOn w:val="a"/>
    <w:next w:val="a"/>
    <w:qFormat/>
    <w:rsid w:val="00B51052"/>
    <w:pPr>
      <w:keepNext/>
      <w:overflowPunct w:val="0"/>
      <w:jc w:val="center"/>
      <w:textAlignment w:val="baseline"/>
    </w:pPr>
    <w:rPr>
      <w:sz w:val="24"/>
    </w:rPr>
  </w:style>
  <w:style w:type="paragraph" w:styleId="ac">
    <w:name w:val="Subtitle"/>
    <w:basedOn w:val="a6"/>
    <w:qFormat/>
    <w:rsid w:val="00B51052"/>
    <w:pPr>
      <w:jc w:val="center"/>
    </w:pPr>
    <w:rPr>
      <w:i/>
      <w:iCs/>
    </w:rPr>
  </w:style>
  <w:style w:type="paragraph" w:styleId="3">
    <w:name w:val="Body Text 3"/>
    <w:basedOn w:val="a"/>
    <w:qFormat/>
    <w:rsid w:val="00B51052"/>
    <w:pPr>
      <w:widowControl w:val="0"/>
      <w:tabs>
        <w:tab w:val="left" w:pos="592"/>
        <w:tab w:val="left" w:pos="5332"/>
        <w:tab w:val="left" w:pos="7581"/>
        <w:tab w:val="left" w:pos="9615"/>
      </w:tabs>
      <w:overflowPunct w:val="0"/>
      <w:textAlignment w:val="baseline"/>
    </w:pPr>
    <w:rPr>
      <w:rFonts w:ascii="Arial" w:hAnsi="Arial" w:cs="Arial"/>
      <w:color w:val="000000"/>
    </w:rPr>
  </w:style>
  <w:style w:type="paragraph" w:customStyle="1" w:styleId="ad">
    <w:name w:val="Таблица текст"/>
    <w:basedOn w:val="a"/>
    <w:qFormat/>
    <w:rsid w:val="00B51052"/>
    <w:pPr>
      <w:spacing w:before="40" w:after="40"/>
      <w:ind w:left="57" w:right="57"/>
    </w:pPr>
    <w:rPr>
      <w:sz w:val="22"/>
      <w:szCs w:val="22"/>
    </w:rPr>
  </w:style>
  <w:style w:type="paragraph" w:customStyle="1" w:styleId="211">
    <w:name w:val="Основной текст 21"/>
    <w:basedOn w:val="a"/>
    <w:qFormat/>
    <w:rsid w:val="00B51052"/>
    <w:pPr>
      <w:widowControl w:val="0"/>
      <w:ind w:left="567" w:hanging="567"/>
      <w:jc w:val="both"/>
    </w:pPr>
    <w:rPr>
      <w:sz w:val="24"/>
    </w:rPr>
  </w:style>
  <w:style w:type="paragraph" w:customStyle="1" w:styleId="ae">
    <w:name w:val="Пункт"/>
    <w:basedOn w:val="a"/>
    <w:qFormat/>
    <w:rsid w:val="00B51052"/>
    <w:pPr>
      <w:tabs>
        <w:tab w:val="left" w:pos="1134"/>
      </w:tabs>
      <w:ind w:left="1134" w:hanging="1134"/>
      <w:jc w:val="both"/>
    </w:pPr>
    <w:rPr>
      <w:sz w:val="24"/>
      <w:szCs w:val="24"/>
    </w:rPr>
  </w:style>
  <w:style w:type="paragraph" w:customStyle="1" w:styleId="af">
    <w:name w:val="Подпункт"/>
    <w:basedOn w:val="ae"/>
    <w:qFormat/>
    <w:rsid w:val="00B51052"/>
  </w:style>
  <w:style w:type="paragraph" w:customStyle="1" w:styleId="-">
    <w:name w:val="Контракт-подпункт"/>
    <w:basedOn w:val="af"/>
    <w:qFormat/>
    <w:rsid w:val="00B51052"/>
    <w:pPr>
      <w:ind w:left="0" w:firstLine="0"/>
    </w:pPr>
  </w:style>
  <w:style w:type="paragraph" w:customStyle="1" w:styleId="LO-Normal">
    <w:name w:val="LO-Normal"/>
    <w:qFormat/>
    <w:rsid w:val="00B51052"/>
    <w:pPr>
      <w:widowControl w:val="0"/>
      <w:suppressAutoHyphens/>
      <w:spacing w:line="432" w:lineRule="auto"/>
      <w:ind w:firstLine="700"/>
      <w:jc w:val="both"/>
    </w:pPr>
    <w:rPr>
      <w:rFonts w:ascii="Times New Roman" w:eastAsia="Arial" w:hAnsi="Times New Roman" w:cs="Times New Roman"/>
      <w:color w:val="00000A"/>
      <w:sz w:val="22"/>
      <w:szCs w:val="20"/>
      <w:lang w:bidi="ar-SA"/>
    </w:rPr>
  </w:style>
  <w:style w:type="paragraph" w:customStyle="1" w:styleId="FR1">
    <w:name w:val="FR1"/>
    <w:qFormat/>
    <w:rsid w:val="00B51052"/>
    <w:pPr>
      <w:widowControl w:val="0"/>
      <w:suppressAutoHyphens/>
      <w:spacing w:line="480" w:lineRule="auto"/>
      <w:ind w:firstLine="700"/>
    </w:pPr>
    <w:rPr>
      <w:rFonts w:ascii="Arial" w:eastAsia="Arial" w:hAnsi="Arial" w:cs="Arial"/>
      <w:color w:val="00000A"/>
      <w:sz w:val="20"/>
      <w:szCs w:val="20"/>
      <w:lang w:bidi="ar-SA"/>
    </w:rPr>
  </w:style>
  <w:style w:type="paragraph" w:styleId="25">
    <w:name w:val="Body Text Indent 2"/>
    <w:basedOn w:val="LO-Normal"/>
    <w:qFormat/>
    <w:rsid w:val="00B51052"/>
    <w:pPr>
      <w:spacing w:line="240" w:lineRule="auto"/>
      <w:ind w:firstLine="720"/>
      <w:jc w:val="center"/>
    </w:pPr>
    <w:rPr>
      <w:sz w:val="28"/>
    </w:rPr>
  </w:style>
  <w:style w:type="paragraph" w:customStyle="1" w:styleId="311">
    <w:name w:val="Основной текст 31"/>
    <w:basedOn w:val="a"/>
    <w:qFormat/>
    <w:rsid w:val="00B51052"/>
    <w:pPr>
      <w:spacing w:after="120"/>
    </w:pPr>
    <w:rPr>
      <w:sz w:val="16"/>
      <w:szCs w:val="16"/>
    </w:rPr>
  </w:style>
  <w:style w:type="paragraph" w:customStyle="1" w:styleId="110">
    <w:name w:val="заголовок 11"/>
    <w:basedOn w:val="a"/>
    <w:next w:val="a"/>
    <w:qFormat/>
    <w:rsid w:val="00B51052"/>
    <w:pPr>
      <w:keepNext/>
      <w:jc w:val="center"/>
    </w:pPr>
    <w:rPr>
      <w:sz w:val="24"/>
    </w:rPr>
  </w:style>
  <w:style w:type="paragraph" w:customStyle="1" w:styleId="16">
    <w:name w:val="Текст примечания1"/>
    <w:basedOn w:val="a"/>
    <w:qFormat/>
    <w:rsid w:val="00B51052"/>
  </w:style>
  <w:style w:type="paragraph" w:customStyle="1" w:styleId="17">
    <w:name w:val="Текст сноски1"/>
    <w:basedOn w:val="a"/>
    <w:rsid w:val="00B51052"/>
    <w:rPr>
      <w:rFonts w:ascii="13;Times New Roman" w:hAnsi="13;Times New Roman" w:cs="13;Times New Roman"/>
    </w:rPr>
  </w:style>
  <w:style w:type="paragraph" w:customStyle="1" w:styleId="18">
    <w:name w:val="Нижний колонтитул1"/>
    <w:basedOn w:val="a"/>
    <w:rsid w:val="00B5105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1"/>
    <w:basedOn w:val="a"/>
    <w:qFormat/>
    <w:rsid w:val="00B51052"/>
    <w:rPr>
      <w:rFonts w:ascii="Courier New" w:hAnsi="Courier New" w:cs="Courier New"/>
    </w:rPr>
  </w:style>
  <w:style w:type="paragraph" w:customStyle="1" w:styleId="qf7">
    <w:name w:val="Обыqf7ный"/>
    <w:qFormat/>
    <w:rsid w:val="00B51052"/>
    <w:pPr>
      <w:widowControl w:val="0"/>
      <w:suppressAutoHyphens/>
      <w:overflowPunct w:val="0"/>
      <w:spacing w:line="360" w:lineRule="auto"/>
      <w:ind w:left="1418" w:right="567" w:firstLine="851"/>
      <w:jc w:val="both"/>
      <w:textAlignment w:val="baseline"/>
    </w:pPr>
    <w:rPr>
      <w:rFonts w:ascii="Times New Roman" w:eastAsia="Arial" w:hAnsi="Times New Roman" w:cs="Times New Roman"/>
      <w:color w:val="00000A"/>
      <w:sz w:val="28"/>
      <w:szCs w:val="20"/>
      <w:lang w:bidi="ar-SA"/>
    </w:rPr>
  </w:style>
  <w:style w:type="paragraph" w:customStyle="1" w:styleId="1a">
    <w:name w:val="Учебник1"/>
    <w:basedOn w:val="a"/>
    <w:qFormat/>
    <w:rsid w:val="00B51052"/>
    <w:pPr>
      <w:overflowPunct w:val="0"/>
      <w:ind w:firstLine="284"/>
      <w:jc w:val="both"/>
      <w:textAlignment w:val="baseline"/>
    </w:pPr>
    <w:rPr>
      <w:rFonts w:ascii="TextBook;Times New Roman" w:hAnsi="TextBook;Times New Roman" w:cs="TextBook;Times New Roman"/>
      <w:sz w:val="22"/>
    </w:rPr>
  </w:style>
  <w:style w:type="paragraph" w:styleId="af0">
    <w:name w:val="Normal (Web)"/>
    <w:basedOn w:val="a"/>
    <w:uiPriority w:val="99"/>
    <w:qFormat/>
    <w:rsid w:val="00B51052"/>
    <w:pPr>
      <w:spacing w:before="280" w:after="280"/>
    </w:pPr>
    <w:rPr>
      <w:color w:val="435C7B"/>
      <w:sz w:val="16"/>
      <w:szCs w:val="16"/>
    </w:rPr>
  </w:style>
  <w:style w:type="paragraph" w:customStyle="1" w:styleId="font5">
    <w:name w:val="font5"/>
    <w:basedOn w:val="a"/>
    <w:qFormat/>
    <w:rsid w:val="00B51052"/>
    <w:pPr>
      <w:spacing w:before="280" w:after="280"/>
    </w:pPr>
    <w:rPr>
      <w:sz w:val="24"/>
      <w:szCs w:val="24"/>
    </w:rPr>
  </w:style>
  <w:style w:type="paragraph" w:customStyle="1" w:styleId="1b">
    <w:name w:val="Название объекта1"/>
    <w:basedOn w:val="a"/>
    <w:next w:val="a"/>
    <w:qFormat/>
    <w:rsid w:val="00B51052"/>
    <w:pPr>
      <w:ind w:firstLine="218"/>
      <w:jc w:val="center"/>
    </w:pPr>
    <w:rPr>
      <w:b/>
      <w:bCs/>
      <w:sz w:val="24"/>
      <w:szCs w:val="24"/>
    </w:rPr>
  </w:style>
  <w:style w:type="paragraph" w:customStyle="1" w:styleId="af1">
    <w:name w:val="Обычный нумерованный"/>
    <w:basedOn w:val="a"/>
    <w:qFormat/>
    <w:rsid w:val="00B51052"/>
    <w:pPr>
      <w:widowControl w:val="0"/>
      <w:spacing w:line="320" w:lineRule="exact"/>
    </w:pPr>
    <w:rPr>
      <w:rFonts w:ascii="Courier New" w:hAnsi="Courier New" w:cs="Courier New"/>
      <w:spacing w:val="-24"/>
      <w:sz w:val="28"/>
    </w:rPr>
  </w:style>
  <w:style w:type="paragraph" w:customStyle="1" w:styleId="Iauiueoaenonionooiii">
    <w:name w:val="Iau?iue oaeno n ionooiii"/>
    <w:basedOn w:val="a"/>
    <w:qFormat/>
    <w:rsid w:val="00B51052"/>
    <w:pPr>
      <w:widowControl w:val="0"/>
      <w:overflowPunct w:val="0"/>
      <w:ind w:left="480"/>
      <w:textAlignment w:val="baseline"/>
    </w:pPr>
    <w:rPr>
      <w:rFonts w:ascii="Garamond" w:hAnsi="Garamond" w:cs="Garamond"/>
      <w:lang w:val="it-IT"/>
    </w:rPr>
  </w:style>
  <w:style w:type="paragraph" w:customStyle="1" w:styleId="caaieiaie4">
    <w:name w:val="caaieiaie 4"/>
    <w:basedOn w:val="a"/>
    <w:next w:val="a"/>
    <w:qFormat/>
    <w:rsid w:val="00B51052"/>
    <w:pPr>
      <w:keepNext/>
      <w:widowControl w:val="0"/>
      <w:overflowPunct w:val="0"/>
      <w:spacing w:before="120"/>
      <w:textAlignment w:val="baseline"/>
    </w:pPr>
    <w:rPr>
      <w:rFonts w:ascii="Arial Narrow" w:hAnsi="Arial Narrow" w:cs="Arial Narrow"/>
      <w:b/>
      <w:spacing w:val="20"/>
      <w:sz w:val="18"/>
      <w:lang w:val="it-IT"/>
    </w:rPr>
  </w:style>
  <w:style w:type="paragraph" w:customStyle="1" w:styleId="af2">
    <w:name w:val="Содержимое таблицы"/>
    <w:basedOn w:val="a"/>
    <w:qFormat/>
    <w:rsid w:val="00B51052"/>
    <w:pPr>
      <w:suppressLineNumbers/>
    </w:pPr>
  </w:style>
  <w:style w:type="paragraph" w:customStyle="1" w:styleId="af3">
    <w:name w:val="Заголовок таблицы"/>
    <w:basedOn w:val="af2"/>
    <w:qFormat/>
    <w:rsid w:val="00B51052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qFormat/>
    <w:rsid w:val="00B51052"/>
  </w:style>
  <w:style w:type="paragraph" w:customStyle="1" w:styleId="af5">
    <w:name w:val="Обычный с кр. стр."/>
    <w:basedOn w:val="a"/>
    <w:qFormat/>
    <w:rsid w:val="00B51052"/>
    <w:pPr>
      <w:widowControl w:val="0"/>
      <w:spacing w:line="320" w:lineRule="exact"/>
      <w:ind w:firstLine="567"/>
    </w:pPr>
    <w:rPr>
      <w:rFonts w:ascii="Courier New" w:hAnsi="Courier New" w:cs="Courier New"/>
      <w:spacing w:val="-24"/>
      <w:sz w:val="28"/>
    </w:rPr>
  </w:style>
  <w:style w:type="paragraph" w:customStyle="1" w:styleId="western">
    <w:name w:val="western"/>
    <w:basedOn w:val="a"/>
    <w:qFormat/>
    <w:rsid w:val="00B51052"/>
    <w:pPr>
      <w:spacing w:before="280" w:after="280"/>
    </w:pPr>
  </w:style>
  <w:style w:type="numbering" w:customStyle="1" w:styleId="WW8Num1">
    <w:name w:val="WW8Num1"/>
    <w:qFormat/>
    <w:rsid w:val="00B51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Медико-технические требования (МТТ) на закупку</vt:lpstr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Медико-технические требования (МТТ) на закупку</dc:title>
  <dc:subject/>
  <dc:creator>Dima</dc:creator>
  <dc:description/>
  <cp:lastModifiedBy>user</cp:lastModifiedBy>
  <cp:revision>20</cp:revision>
  <cp:lastPrinted>2016-12-05T17:39:00Z</cp:lastPrinted>
  <dcterms:created xsi:type="dcterms:W3CDTF">2019-07-01T18:26:00Z</dcterms:created>
  <dcterms:modified xsi:type="dcterms:W3CDTF">2019-07-11T12:27:00Z</dcterms:modified>
  <dc:language>ru-RU</dc:language>
</cp:coreProperties>
</file>