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2C" w:rsidRDefault="00804D2C" w:rsidP="00540D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1F2CAB" w:rsidRPr="0059272A" w:rsidRDefault="001F2CAB" w:rsidP="001F2CAB">
      <w:pPr>
        <w:widowControl w:val="0"/>
        <w:suppressAutoHyphens/>
        <w:contextualSpacing/>
        <w:jc w:val="center"/>
        <w:rPr>
          <w:rFonts w:eastAsia="Andale Sans UI"/>
          <w:b/>
          <w:kern w:val="1"/>
          <w:szCs w:val="24"/>
        </w:rPr>
      </w:pPr>
      <w:r w:rsidRPr="0059272A">
        <w:rPr>
          <w:rFonts w:eastAsia="Andale Sans UI"/>
          <w:b/>
          <w:kern w:val="1"/>
          <w:szCs w:val="24"/>
        </w:rPr>
        <w:t>ТЕХНИЧЕСКОЕ ЗАДАНИЕ</w:t>
      </w:r>
    </w:p>
    <w:p w:rsidR="001F2CAB" w:rsidRDefault="001F2CAB" w:rsidP="001F2CAB">
      <w:pPr>
        <w:pStyle w:val="ConsPlusNormal"/>
        <w:widowControl/>
        <w:tabs>
          <w:tab w:val="left" w:pos="360"/>
        </w:tabs>
        <w:spacing w:before="120" w:after="12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оказание услуг по вывозу и утилизации </w:t>
      </w:r>
      <w:r w:rsidR="00B6525D">
        <w:rPr>
          <w:rFonts w:ascii="Times New Roman" w:hAnsi="Times New Roman" w:cs="Times New Roman"/>
          <w:b/>
          <w:sz w:val="24"/>
          <w:szCs w:val="24"/>
        </w:rPr>
        <w:t xml:space="preserve">(размещению) </w:t>
      </w:r>
      <w:r>
        <w:rPr>
          <w:rFonts w:ascii="Times New Roman" w:hAnsi="Times New Roman" w:cs="Times New Roman"/>
          <w:b/>
          <w:sz w:val="24"/>
          <w:szCs w:val="24"/>
        </w:rPr>
        <w:t>отходов</w:t>
      </w:r>
      <w:r w:rsidR="00175929">
        <w:rPr>
          <w:rFonts w:ascii="Times New Roman" w:hAnsi="Times New Roman" w:cs="Times New Roman"/>
          <w:b/>
          <w:sz w:val="24"/>
          <w:szCs w:val="24"/>
        </w:rPr>
        <w:t xml:space="preserve"> класса «А» (ТБО)</w:t>
      </w:r>
    </w:p>
    <w:p w:rsidR="001F2CAB" w:rsidRPr="0059272A" w:rsidRDefault="001F2CAB" w:rsidP="001F2CAB">
      <w:pPr>
        <w:shd w:val="clear" w:color="auto" w:fill="FFFFFF"/>
        <w:spacing w:before="274" w:line="274" w:lineRule="exact"/>
        <w:ind w:left="600" w:right="130" w:firstLine="734"/>
        <w:jc w:val="both"/>
        <w:rPr>
          <w:szCs w:val="24"/>
        </w:rPr>
      </w:pPr>
      <w:r>
        <w:rPr>
          <w:b/>
          <w:bCs/>
          <w:szCs w:val="24"/>
        </w:rPr>
        <w:t>1.</w:t>
      </w:r>
      <w:r w:rsidR="00804D2C">
        <w:rPr>
          <w:b/>
          <w:bCs/>
          <w:szCs w:val="24"/>
        </w:rPr>
        <w:t xml:space="preserve"> </w:t>
      </w:r>
      <w:r w:rsidRPr="0059272A">
        <w:rPr>
          <w:b/>
          <w:bCs/>
          <w:szCs w:val="24"/>
        </w:rPr>
        <w:t>Услуги должны оказываться в соответствии с требованиями действующего законодательства Российской Федерации:</w:t>
      </w:r>
    </w:p>
    <w:p w:rsidR="001F2CAB" w:rsidRPr="0059272A" w:rsidRDefault="001F2CAB" w:rsidP="001F2CAB">
      <w:pPr>
        <w:shd w:val="clear" w:color="auto" w:fill="FFFFFF"/>
        <w:tabs>
          <w:tab w:val="left" w:pos="1560"/>
        </w:tabs>
        <w:spacing w:before="5" w:line="274" w:lineRule="exact"/>
        <w:ind w:left="610" w:right="149" w:firstLine="715"/>
        <w:jc w:val="both"/>
        <w:rPr>
          <w:szCs w:val="24"/>
        </w:rPr>
      </w:pPr>
      <w:r w:rsidRPr="0059272A">
        <w:rPr>
          <w:szCs w:val="24"/>
        </w:rPr>
        <w:t>-</w:t>
      </w:r>
      <w:r w:rsidRPr="0059272A">
        <w:rPr>
          <w:szCs w:val="24"/>
        </w:rPr>
        <w:tab/>
        <w:t>Федерального закона от 24.06.1998 № 89-ФЗ «Об отходах производства и</w:t>
      </w:r>
      <w:r w:rsidRPr="0059272A">
        <w:rPr>
          <w:szCs w:val="24"/>
        </w:rPr>
        <w:br/>
        <w:t>потребления»;</w:t>
      </w:r>
    </w:p>
    <w:p w:rsidR="001F2CAB" w:rsidRPr="0059272A" w:rsidRDefault="001F2CAB" w:rsidP="001F2CAB">
      <w:pPr>
        <w:widowControl w:val="0"/>
        <w:numPr>
          <w:ilvl w:val="0"/>
          <w:numId w:val="4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10" w:line="274" w:lineRule="exact"/>
        <w:ind w:left="1315"/>
        <w:rPr>
          <w:szCs w:val="24"/>
        </w:rPr>
      </w:pPr>
      <w:r w:rsidRPr="0059272A">
        <w:rPr>
          <w:szCs w:val="24"/>
        </w:rPr>
        <w:t>Федерального закона от 10.01.2002 № 7-ФЗ «Об охране окружающей среды»;</w:t>
      </w:r>
    </w:p>
    <w:p w:rsidR="001F2CAB" w:rsidRPr="0059272A" w:rsidRDefault="001F2CAB" w:rsidP="001F2CAB">
      <w:pPr>
        <w:widowControl w:val="0"/>
        <w:numPr>
          <w:ilvl w:val="0"/>
          <w:numId w:val="4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274" w:lineRule="exact"/>
        <w:ind w:left="600" w:right="154" w:firstLine="715"/>
        <w:jc w:val="both"/>
        <w:rPr>
          <w:szCs w:val="24"/>
        </w:rPr>
      </w:pPr>
      <w:r w:rsidRPr="0059272A">
        <w:rPr>
          <w:szCs w:val="24"/>
        </w:rPr>
        <w:t>Федерального закона от 30.03.1999 № 52-ФЗ «О санитарно-эпидемиологическом благополучии населения»;</w:t>
      </w:r>
    </w:p>
    <w:p w:rsidR="001F2CAB" w:rsidRPr="0059272A" w:rsidRDefault="001F2CAB" w:rsidP="001F2CAB">
      <w:pPr>
        <w:widowControl w:val="0"/>
        <w:numPr>
          <w:ilvl w:val="0"/>
          <w:numId w:val="4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5" w:line="274" w:lineRule="exact"/>
        <w:ind w:left="600" w:right="144" w:firstLine="715"/>
        <w:jc w:val="both"/>
        <w:rPr>
          <w:szCs w:val="24"/>
        </w:rPr>
      </w:pPr>
      <w:r w:rsidRPr="0059272A">
        <w:rPr>
          <w:szCs w:val="24"/>
        </w:rPr>
        <w:t>Постановления Правительства РФ от 10.02.1997 № 155 "Об утверждении Правил предоставления услуг по вывозу твердых и жидких бытовых отходов";</w:t>
      </w:r>
    </w:p>
    <w:p w:rsidR="001F2CAB" w:rsidRPr="0059272A" w:rsidRDefault="001F2CAB" w:rsidP="001F2CAB">
      <w:pPr>
        <w:widowControl w:val="0"/>
        <w:numPr>
          <w:ilvl w:val="0"/>
          <w:numId w:val="4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5" w:line="274" w:lineRule="exact"/>
        <w:ind w:left="600" w:right="149" w:firstLine="715"/>
        <w:jc w:val="both"/>
        <w:rPr>
          <w:szCs w:val="24"/>
        </w:rPr>
      </w:pPr>
      <w:r w:rsidRPr="0059272A">
        <w:rPr>
          <w:szCs w:val="24"/>
        </w:rPr>
        <w:t>СанПиН 2.1.7.2790-10 «Санитарно-эпидемиологические требования к обращению с медицинскими отходами»;</w:t>
      </w:r>
    </w:p>
    <w:p w:rsidR="001F2CAB" w:rsidRDefault="001F2CAB" w:rsidP="001F2CAB">
      <w:pPr>
        <w:shd w:val="clear" w:color="auto" w:fill="FFFFFF"/>
        <w:spacing w:before="5" w:line="274" w:lineRule="exact"/>
        <w:ind w:left="590" w:right="144" w:firstLine="686"/>
        <w:jc w:val="both"/>
        <w:rPr>
          <w:szCs w:val="24"/>
        </w:rPr>
      </w:pPr>
      <w:r w:rsidRPr="0059272A">
        <w:rPr>
          <w:szCs w:val="24"/>
        </w:rPr>
        <w:t>- СанПиН 2.1.7.1322-03. 2.1.7. Почва. Очистка населенных мест, отходы производства и потребления, санитарная охрана почвы. Гигиенические требования к размещению и обезвреживанию отходов производства и потребления. Санитарно-эпидемиологические правила и нормативы", утв. Главным государственным санитарным врачом РФ 30.04.2003).</w:t>
      </w:r>
    </w:p>
    <w:p w:rsidR="001F2CAB" w:rsidRPr="0059272A" w:rsidRDefault="001F2CAB" w:rsidP="001F2CAB">
      <w:pPr>
        <w:shd w:val="clear" w:color="auto" w:fill="FFFFFF"/>
        <w:spacing w:before="5" w:line="274" w:lineRule="exact"/>
        <w:ind w:left="590" w:right="144" w:firstLine="686"/>
        <w:jc w:val="both"/>
        <w:rPr>
          <w:szCs w:val="24"/>
        </w:rPr>
      </w:pPr>
      <w:r w:rsidRPr="00AE7B94">
        <w:rPr>
          <w:b/>
          <w:szCs w:val="24"/>
        </w:rPr>
        <w:t>Срок оказания услуг</w:t>
      </w:r>
      <w:r>
        <w:rPr>
          <w:szCs w:val="24"/>
        </w:rPr>
        <w:t>: с 01.0</w:t>
      </w:r>
      <w:r w:rsidR="009920BB">
        <w:rPr>
          <w:szCs w:val="24"/>
        </w:rPr>
        <w:t>7</w:t>
      </w:r>
      <w:r>
        <w:rPr>
          <w:szCs w:val="24"/>
        </w:rPr>
        <w:t>.</w:t>
      </w:r>
      <w:r w:rsidR="00540D3D">
        <w:rPr>
          <w:szCs w:val="24"/>
        </w:rPr>
        <w:t>202</w:t>
      </w:r>
      <w:r w:rsidR="00DA7BED">
        <w:rPr>
          <w:szCs w:val="24"/>
        </w:rPr>
        <w:t>1</w:t>
      </w:r>
      <w:r>
        <w:rPr>
          <w:szCs w:val="24"/>
        </w:rPr>
        <w:t xml:space="preserve"> по </w:t>
      </w:r>
      <w:r w:rsidR="009920BB">
        <w:rPr>
          <w:szCs w:val="24"/>
        </w:rPr>
        <w:t>31.12</w:t>
      </w:r>
      <w:r>
        <w:rPr>
          <w:szCs w:val="24"/>
        </w:rPr>
        <w:t>.20</w:t>
      </w:r>
      <w:r w:rsidR="00540D3D">
        <w:rPr>
          <w:szCs w:val="24"/>
        </w:rPr>
        <w:t>2</w:t>
      </w:r>
      <w:r w:rsidR="00DA7BED">
        <w:rPr>
          <w:szCs w:val="24"/>
        </w:rPr>
        <w:t>1</w:t>
      </w:r>
      <w:r>
        <w:rPr>
          <w:szCs w:val="24"/>
        </w:rPr>
        <w:t xml:space="preserve"> год</w:t>
      </w:r>
      <w:r w:rsidR="0074180C">
        <w:rPr>
          <w:szCs w:val="24"/>
        </w:rPr>
        <w:t>а</w:t>
      </w:r>
      <w:r>
        <w:rPr>
          <w:szCs w:val="24"/>
        </w:rPr>
        <w:t>.</w:t>
      </w:r>
    </w:p>
    <w:p w:rsidR="001F2CAB" w:rsidRPr="006A2F06" w:rsidRDefault="001F2CAB" w:rsidP="001F2CAB">
      <w:pPr>
        <w:shd w:val="clear" w:color="auto" w:fill="FFFFFF"/>
        <w:spacing w:before="274"/>
        <w:ind w:left="1306"/>
        <w:jc w:val="center"/>
        <w:rPr>
          <w:szCs w:val="24"/>
        </w:rPr>
      </w:pPr>
      <w:r w:rsidRPr="006A2F06">
        <w:rPr>
          <w:b/>
          <w:bCs/>
          <w:szCs w:val="24"/>
        </w:rPr>
        <w:t>2. Место выполнения работ, количество и период вывоза:</w:t>
      </w:r>
    </w:p>
    <w:p w:rsidR="001F2CAB" w:rsidRPr="000D7B97" w:rsidRDefault="001F2CAB" w:rsidP="001F2CAB">
      <w:pPr>
        <w:pStyle w:val="Standard"/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268"/>
        <w:gridCol w:w="1984"/>
        <w:gridCol w:w="1424"/>
      </w:tblGrid>
      <w:tr w:rsidR="001F2CAB" w:rsidRPr="00587F16" w:rsidTr="00DA7BED">
        <w:trPr>
          <w:trHeight w:val="363"/>
          <w:jc w:val="center"/>
        </w:trPr>
        <w:tc>
          <w:tcPr>
            <w:tcW w:w="4248" w:type="dxa"/>
            <w:vAlign w:val="center"/>
          </w:tcPr>
          <w:p w:rsidR="001F2CAB" w:rsidRPr="001B52B4" w:rsidRDefault="001F2CAB" w:rsidP="000F5AAB">
            <w:pPr>
              <w:spacing w:before="60"/>
              <w:jc w:val="center"/>
            </w:pPr>
            <w:bookmarkStart w:id="0" w:name="OLE_LINK1"/>
            <w:bookmarkStart w:id="1" w:name="OLE_LINK2"/>
            <w:bookmarkStart w:id="2" w:name="OLE_LINK3"/>
            <w:r w:rsidRPr="001B52B4">
              <w:rPr>
                <w:bCs/>
                <w:szCs w:val="24"/>
              </w:rPr>
              <w:t>Место выполнения работ</w:t>
            </w:r>
          </w:p>
        </w:tc>
        <w:tc>
          <w:tcPr>
            <w:tcW w:w="2268" w:type="dxa"/>
            <w:vAlign w:val="center"/>
          </w:tcPr>
          <w:p w:rsidR="001F2CAB" w:rsidRPr="006A2F06" w:rsidRDefault="001F2CAB" w:rsidP="00DA7BED">
            <w:pPr>
              <w:spacing w:before="60"/>
              <w:jc w:val="center"/>
            </w:pPr>
            <w:r w:rsidRPr="006A2F06">
              <w:rPr>
                <w:bCs/>
                <w:spacing w:val="-13"/>
                <w:szCs w:val="24"/>
              </w:rPr>
              <w:t xml:space="preserve">Периодичность </w:t>
            </w:r>
            <w:r w:rsidRPr="006A2F06">
              <w:rPr>
                <w:bCs/>
                <w:szCs w:val="24"/>
              </w:rPr>
              <w:t>вывоза</w:t>
            </w:r>
          </w:p>
        </w:tc>
        <w:tc>
          <w:tcPr>
            <w:tcW w:w="1984" w:type="dxa"/>
            <w:vAlign w:val="center"/>
          </w:tcPr>
          <w:p w:rsidR="001F2CAB" w:rsidRDefault="001F2CAB" w:rsidP="000F5AAB">
            <w:pPr>
              <w:spacing w:before="60"/>
              <w:jc w:val="center"/>
            </w:pPr>
            <w:r w:rsidRPr="00587F16">
              <w:t xml:space="preserve">Количество </w:t>
            </w:r>
            <w:r w:rsidR="00175929">
              <w:t>штук</w:t>
            </w:r>
            <w:r w:rsidRPr="00587F16">
              <w:t xml:space="preserve"> </w:t>
            </w:r>
          </w:p>
          <w:p w:rsidR="001F2CAB" w:rsidRPr="00587F16" w:rsidRDefault="00175929" w:rsidP="000F5AAB">
            <w:pPr>
              <w:spacing w:before="60"/>
              <w:jc w:val="center"/>
            </w:pPr>
            <w:r>
              <w:t>(</w:t>
            </w:r>
            <w:r w:rsidR="001F2CAB" w:rsidRPr="00587F16">
              <w:t>контейнеров</w:t>
            </w:r>
            <w:r>
              <w:t>)</w:t>
            </w:r>
          </w:p>
        </w:tc>
        <w:tc>
          <w:tcPr>
            <w:tcW w:w="1424" w:type="dxa"/>
            <w:vAlign w:val="center"/>
          </w:tcPr>
          <w:p w:rsidR="001F2CAB" w:rsidRDefault="00540D3D" w:rsidP="000F5AAB">
            <w:pPr>
              <w:spacing w:before="60"/>
              <w:jc w:val="center"/>
            </w:pPr>
            <w:r>
              <w:t>Ед. измерения</w:t>
            </w:r>
          </w:p>
          <w:p w:rsidR="00606DA6" w:rsidRPr="00587F16" w:rsidRDefault="00606DA6" w:rsidP="000F5AAB">
            <w:pPr>
              <w:spacing w:before="60"/>
              <w:jc w:val="center"/>
            </w:pPr>
          </w:p>
        </w:tc>
      </w:tr>
      <w:tr w:rsidR="00A40465" w:rsidRPr="00587F16" w:rsidTr="00716B8B">
        <w:trPr>
          <w:trHeight w:val="1292"/>
          <w:jc w:val="center"/>
        </w:trPr>
        <w:tc>
          <w:tcPr>
            <w:tcW w:w="4248" w:type="dxa"/>
          </w:tcPr>
          <w:p w:rsidR="00DA7BED" w:rsidRDefault="00DA7BED" w:rsidP="00DA7BED">
            <w:pPr>
              <w:spacing w:before="60"/>
            </w:pPr>
            <w:r>
              <w:t>Адрес: Московская область, г. Орехово-Зуево, ул. Ленина, д.22</w:t>
            </w:r>
          </w:p>
          <w:p w:rsidR="00A40465" w:rsidRPr="00C97554" w:rsidRDefault="00DA7BED" w:rsidP="00DA7BED">
            <w:pPr>
              <w:spacing w:before="60"/>
            </w:pPr>
            <w:r>
              <w:t>ЧУЗ «РЖД-</w:t>
            </w:r>
            <w:r w:rsidR="00540D3D">
              <w:t>Медицина» г. Орехово-Зуево»</w:t>
            </w:r>
          </w:p>
        </w:tc>
        <w:tc>
          <w:tcPr>
            <w:tcW w:w="2268" w:type="dxa"/>
            <w:vAlign w:val="center"/>
          </w:tcPr>
          <w:p w:rsidR="00A40465" w:rsidRPr="00587F16" w:rsidRDefault="00A40465" w:rsidP="00762AED">
            <w:pPr>
              <w:spacing w:before="60"/>
              <w:jc w:val="center"/>
            </w:pPr>
            <w:r>
              <w:t xml:space="preserve">Еженедельно </w:t>
            </w:r>
          </w:p>
        </w:tc>
        <w:tc>
          <w:tcPr>
            <w:tcW w:w="1984" w:type="dxa"/>
            <w:vAlign w:val="center"/>
          </w:tcPr>
          <w:p w:rsidR="00A40465" w:rsidRPr="00587F16" w:rsidRDefault="00716B8B" w:rsidP="00762AED">
            <w:pPr>
              <w:spacing w:before="60"/>
              <w:jc w:val="center"/>
            </w:pPr>
            <w:r>
              <w:t>3</w:t>
            </w:r>
          </w:p>
        </w:tc>
        <w:tc>
          <w:tcPr>
            <w:tcW w:w="1424" w:type="dxa"/>
            <w:vAlign w:val="center"/>
          </w:tcPr>
          <w:p w:rsidR="00A40465" w:rsidRPr="00587F16" w:rsidRDefault="00540D3D" w:rsidP="00716B8B">
            <w:pPr>
              <w:spacing w:before="60"/>
              <w:jc w:val="center"/>
            </w:pPr>
            <w:r>
              <w:t>120</w:t>
            </w:r>
            <w:r w:rsidR="00716B8B">
              <w:t xml:space="preserve"> м3</w:t>
            </w:r>
            <w:r>
              <w:t>.</w:t>
            </w:r>
          </w:p>
        </w:tc>
      </w:tr>
    </w:tbl>
    <w:bookmarkEnd w:id="0"/>
    <w:bookmarkEnd w:id="1"/>
    <w:bookmarkEnd w:id="2"/>
    <w:p w:rsidR="00716B8B" w:rsidRPr="00716B8B" w:rsidRDefault="00716B8B" w:rsidP="00716B8B">
      <w:pPr>
        <w:shd w:val="clear" w:color="auto" w:fill="FFFFFF"/>
        <w:spacing w:before="274" w:line="274" w:lineRule="exact"/>
        <w:ind w:firstLine="851"/>
        <w:rPr>
          <w:bCs/>
          <w:szCs w:val="24"/>
        </w:rPr>
      </w:pPr>
      <w:r w:rsidRPr="00716B8B">
        <w:rPr>
          <w:bCs/>
          <w:szCs w:val="24"/>
        </w:rPr>
        <w:t>Количество контейнеров в год – 81 шт.</w:t>
      </w:r>
    </w:p>
    <w:p w:rsidR="001F2CAB" w:rsidRPr="0059272A" w:rsidRDefault="001F2CAB" w:rsidP="001F2CAB">
      <w:pPr>
        <w:shd w:val="clear" w:color="auto" w:fill="FFFFFF"/>
        <w:spacing w:before="274" w:line="274" w:lineRule="exact"/>
        <w:ind w:firstLine="851"/>
        <w:jc w:val="center"/>
        <w:rPr>
          <w:szCs w:val="24"/>
        </w:rPr>
      </w:pPr>
      <w:r>
        <w:rPr>
          <w:b/>
          <w:bCs/>
          <w:szCs w:val="24"/>
        </w:rPr>
        <w:t xml:space="preserve">3. </w:t>
      </w:r>
      <w:r w:rsidRPr="0059272A">
        <w:rPr>
          <w:b/>
          <w:bCs/>
          <w:szCs w:val="24"/>
        </w:rPr>
        <w:t>Требования к Исполнителю:</w:t>
      </w:r>
    </w:p>
    <w:p w:rsidR="001F2CAB" w:rsidRPr="0059272A" w:rsidRDefault="001F2CAB" w:rsidP="001F2CAB">
      <w:pPr>
        <w:widowControl w:val="0"/>
        <w:numPr>
          <w:ilvl w:val="0"/>
          <w:numId w:val="4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74" w:lineRule="exact"/>
        <w:ind w:firstLine="851"/>
        <w:rPr>
          <w:szCs w:val="24"/>
        </w:rPr>
      </w:pPr>
      <w:r w:rsidRPr="0059272A">
        <w:rPr>
          <w:szCs w:val="24"/>
        </w:rPr>
        <w:t>вывоз ТБО с четким соблюдением графика;</w:t>
      </w:r>
    </w:p>
    <w:p w:rsidR="001F2CAB" w:rsidRDefault="001F2CAB" w:rsidP="001F2CAB">
      <w:pPr>
        <w:shd w:val="clear" w:color="auto" w:fill="FFFFFF"/>
        <w:tabs>
          <w:tab w:val="left" w:pos="1728"/>
        </w:tabs>
        <w:spacing w:before="206" w:line="269" w:lineRule="exact"/>
        <w:ind w:firstLine="851"/>
        <w:jc w:val="both"/>
        <w:rPr>
          <w:szCs w:val="24"/>
        </w:rPr>
      </w:pPr>
      <w:r>
        <w:rPr>
          <w:szCs w:val="24"/>
        </w:rPr>
        <w:t xml:space="preserve">- </w:t>
      </w:r>
      <w:r w:rsidRPr="0059272A">
        <w:rPr>
          <w:szCs w:val="24"/>
        </w:rPr>
        <w:t>своевременная подача автомоби</w:t>
      </w:r>
      <w:r>
        <w:rPr>
          <w:szCs w:val="24"/>
        </w:rPr>
        <w:t>лей (самосвалов, манипуляторов)</w:t>
      </w:r>
      <w:r w:rsidRPr="0059272A">
        <w:rPr>
          <w:szCs w:val="24"/>
        </w:rPr>
        <w:t>, оборудованных специальными устройствами для транспортировки отходов к месту</w:t>
      </w:r>
      <w:r w:rsidRPr="0059272A">
        <w:rPr>
          <w:szCs w:val="24"/>
        </w:rPr>
        <w:br/>
        <w:t>утилизации;</w:t>
      </w:r>
    </w:p>
    <w:p w:rsidR="001F2CAB" w:rsidRDefault="001F2CAB" w:rsidP="001F2CAB">
      <w:pPr>
        <w:shd w:val="clear" w:color="auto" w:fill="FFFFFF"/>
        <w:tabs>
          <w:tab w:val="left" w:pos="1728"/>
        </w:tabs>
        <w:spacing w:before="206" w:line="269" w:lineRule="exact"/>
        <w:ind w:firstLine="851"/>
        <w:jc w:val="both"/>
      </w:pPr>
      <w:r>
        <w:rPr>
          <w:szCs w:val="24"/>
        </w:rPr>
        <w:t xml:space="preserve">- </w:t>
      </w:r>
      <w:r w:rsidRPr="0059272A">
        <w:rPr>
          <w:szCs w:val="24"/>
        </w:rPr>
        <w:t>вывоз твердых бытовых отходов (ТБО) на специально оборудованные полигоны.</w:t>
      </w:r>
    </w:p>
    <w:p w:rsidR="008C7368" w:rsidRPr="008C7368" w:rsidRDefault="001F2CAB" w:rsidP="008C7368">
      <w:pPr>
        <w:shd w:val="clear" w:color="auto" w:fill="FFFFFF"/>
        <w:tabs>
          <w:tab w:val="left" w:pos="1680"/>
        </w:tabs>
        <w:spacing w:before="269" w:line="274" w:lineRule="exact"/>
        <w:ind w:firstLine="851"/>
        <w:jc w:val="center"/>
        <w:rPr>
          <w:b/>
          <w:spacing w:val="-4"/>
          <w:szCs w:val="24"/>
        </w:rPr>
      </w:pPr>
      <w:r w:rsidRPr="0059272A">
        <w:rPr>
          <w:b/>
          <w:bCs/>
          <w:spacing w:val="-11"/>
          <w:szCs w:val="24"/>
        </w:rPr>
        <w:t>4.</w:t>
      </w:r>
      <w:r w:rsidR="00804D2C">
        <w:rPr>
          <w:b/>
          <w:bCs/>
          <w:spacing w:val="-11"/>
          <w:szCs w:val="24"/>
        </w:rPr>
        <w:t xml:space="preserve">  </w:t>
      </w:r>
      <w:r w:rsidRPr="0059272A">
        <w:rPr>
          <w:b/>
          <w:bCs/>
          <w:spacing w:val="-4"/>
          <w:szCs w:val="24"/>
        </w:rPr>
        <w:t xml:space="preserve">Требование к качеству оказываемых </w:t>
      </w:r>
      <w:r w:rsidRPr="005E68EF">
        <w:rPr>
          <w:b/>
          <w:spacing w:val="-4"/>
          <w:szCs w:val="24"/>
        </w:rPr>
        <w:t>услуг:</w:t>
      </w:r>
    </w:p>
    <w:p w:rsidR="001F2CAB" w:rsidRPr="0059272A" w:rsidRDefault="001F2CAB" w:rsidP="001F2CAB">
      <w:pPr>
        <w:shd w:val="clear" w:color="auto" w:fill="FFFFFF"/>
        <w:spacing w:line="274" w:lineRule="exact"/>
        <w:ind w:firstLine="851"/>
        <w:jc w:val="both"/>
      </w:pPr>
      <w:r w:rsidRPr="0059272A">
        <w:rPr>
          <w:spacing w:val="-3"/>
          <w:szCs w:val="24"/>
        </w:rPr>
        <w:t xml:space="preserve">Исполнитель оказывает услуги по вывозу ТБО собственными силами и средствами, включая </w:t>
      </w:r>
      <w:r w:rsidRPr="0059272A">
        <w:rPr>
          <w:szCs w:val="24"/>
        </w:rPr>
        <w:t>погрузку-выгрузку контейнеров.</w:t>
      </w:r>
    </w:p>
    <w:p w:rsidR="001F2CAB" w:rsidRPr="0059272A" w:rsidRDefault="001F2CAB" w:rsidP="001F2CAB">
      <w:pPr>
        <w:shd w:val="clear" w:color="auto" w:fill="FFFFFF"/>
        <w:spacing w:before="5" w:line="274" w:lineRule="exact"/>
        <w:ind w:right="5" w:firstLine="851"/>
        <w:jc w:val="both"/>
      </w:pPr>
      <w:r w:rsidRPr="0059272A">
        <w:rPr>
          <w:spacing w:val="-6"/>
          <w:szCs w:val="24"/>
        </w:rPr>
        <w:t xml:space="preserve">Уборку мусора, просыпавшегося при погрузке контейнеров-накопителей, производят работники </w:t>
      </w:r>
      <w:r w:rsidRPr="0059272A">
        <w:rPr>
          <w:szCs w:val="24"/>
        </w:rPr>
        <w:t>Исполнителя.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5" w:firstLine="851"/>
        <w:jc w:val="both"/>
      </w:pPr>
      <w:r w:rsidRPr="0059272A">
        <w:rPr>
          <w:szCs w:val="24"/>
        </w:rPr>
        <w:t>При опорожнении от ТБО, погрузке-разгрузке контейнеров-накопителей должны быть исключены механические повреждения их поверхностей.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0" w:firstLine="851"/>
        <w:jc w:val="both"/>
      </w:pPr>
      <w:r w:rsidRPr="0059272A">
        <w:rPr>
          <w:spacing w:val="-1"/>
          <w:szCs w:val="24"/>
        </w:rPr>
        <w:t xml:space="preserve">Загрузка и разгрузка контейнеров-накопителей от ТБО, а также проезд автомобилей к месту </w:t>
      </w:r>
      <w:r w:rsidRPr="0059272A">
        <w:rPr>
          <w:szCs w:val="24"/>
        </w:rPr>
        <w:t xml:space="preserve">(от места) оказания услуг должны осуществляться без повреждений конструкций и наружной отделки зданий, инженерных коммуникаций, ограждающих конструкций, зеленых </w:t>
      </w:r>
      <w:r w:rsidRPr="0059272A">
        <w:rPr>
          <w:szCs w:val="24"/>
        </w:rPr>
        <w:lastRenderedPageBreak/>
        <w:t>насаждений и прочего имущества. В случае причинения ущерба имуществу, Исполнитель обязан возместить его в 100%-ом размере.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4" w:firstLine="851"/>
        <w:jc w:val="both"/>
      </w:pPr>
      <w:r w:rsidRPr="0059272A">
        <w:rPr>
          <w:szCs w:val="24"/>
        </w:rPr>
        <w:t>После опорожнения контейнеров-накопителей ТБО, мусор в контейнерах должен полностью отсутствовать.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5" w:firstLine="851"/>
        <w:jc w:val="both"/>
      </w:pPr>
      <w:r w:rsidRPr="0059272A">
        <w:rPr>
          <w:spacing w:val="-2"/>
          <w:szCs w:val="24"/>
        </w:rPr>
        <w:t xml:space="preserve">Исполнитель обеспечивает использование исправного специального автотранспорта. Не </w:t>
      </w:r>
      <w:r w:rsidRPr="0059272A">
        <w:rPr>
          <w:spacing w:val="-4"/>
          <w:szCs w:val="24"/>
        </w:rPr>
        <w:t xml:space="preserve">допускается использование транспорта, имеющего утечки масел и каких-либо жидкостей из кузова и </w:t>
      </w:r>
      <w:r w:rsidRPr="0059272A">
        <w:rPr>
          <w:szCs w:val="24"/>
        </w:rPr>
        <w:t>других узлов автотранспортного средства.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4" w:firstLine="851"/>
        <w:jc w:val="both"/>
      </w:pPr>
      <w:r w:rsidRPr="0059272A">
        <w:rPr>
          <w:szCs w:val="24"/>
        </w:rPr>
        <w:t>Исполнитель гарантирует качество оказания услуг в соответствии с требованиями действующего законодательства, а также требованиями, указанными в Договоре.</w:t>
      </w:r>
    </w:p>
    <w:p w:rsidR="001F2CAB" w:rsidRDefault="001F2CAB" w:rsidP="001F2CAB">
      <w:pPr>
        <w:shd w:val="clear" w:color="auto" w:fill="FFFFFF"/>
        <w:spacing w:line="274" w:lineRule="exact"/>
        <w:ind w:right="10" w:firstLine="851"/>
        <w:jc w:val="both"/>
        <w:rPr>
          <w:szCs w:val="24"/>
        </w:rPr>
      </w:pPr>
      <w:r w:rsidRPr="0059272A">
        <w:rPr>
          <w:szCs w:val="24"/>
        </w:rPr>
        <w:t>Исполнитель гарантирует качество используемых материалов, конструкций, оборудовани</w:t>
      </w:r>
      <w:bookmarkStart w:id="3" w:name="_GoBack"/>
      <w:bookmarkEnd w:id="3"/>
      <w:r w:rsidRPr="0059272A">
        <w:rPr>
          <w:szCs w:val="24"/>
        </w:rPr>
        <w:t>я и систем, соответствие их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качество.</w:t>
      </w:r>
    </w:p>
    <w:p w:rsidR="008C7368" w:rsidRPr="0059272A" w:rsidRDefault="008C7368" w:rsidP="001F2CAB">
      <w:pPr>
        <w:shd w:val="clear" w:color="auto" w:fill="FFFFFF"/>
        <w:spacing w:line="274" w:lineRule="exact"/>
        <w:ind w:right="10" w:firstLine="851"/>
        <w:jc w:val="both"/>
      </w:pPr>
    </w:p>
    <w:p w:rsidR="001F2CAB" w:rsidRDefault="001F2CAB" w:rsidP="001F2CAB">
      <w:pPr>
        <w:shd w:val="clear" w:color="auto" w:fill="FFFFFF"/>
        <w:tabs>
          <w:tab w:val="left" w:pos="1680"/>
        </w:tabs>
        <w:spacing w:line="274" w:lineRule="exact"/>
        <w:ind w:firstLine="851"/>
        <w:jc w:val="center"/>
        <w:rPr>
          <w:b/>
          <w:bCs/>
          <w:szCs w:val="24"/>
        </w:rPr>
      </w:pPr>
      <w:r w:rsidRPr="0059272A">
        <w:rPr>
          <w:b/>
          <w:bCs/>
          <w:spacing w:val="-9"/>
          <w:szCs w:val="24"/>
        </w:rPr>
        <w:t>5.</w:t>
      </w:r>
      <w:r w:rsidR="00804D2C">
        <w:rPr>
          <w:b/>
          <w:bCs/>
          <w:spacing w:val="-9"/>
          <w:szCs w:val="24"/>
        </w:rPr>
        <w:t xml:space="preserve">  </w:t>
      </w:r>
      <w:r w:rsidRPr="0059272A">
        <w:rPr>
          <w:b/>
          <w:bCs/>
          <w:szCs w:val="24"/>
        </w:rPr>
        <w:t>Дополнительные требования</w:t>
      </w:r>
    </w:p>
    <w:p w:rsidR="008C7368" w:rsidRPr="0059272A" w:rsidRDefault="008C7368" w:rsidP="001F2CAB">
      <w:pPr>
        <w:shd w:val="clear" w:color="auto" w:fill="FFFFFF"/>
        <w:tabs>
          <w:tab w:val="left" w:pos="1680"/>
        </w:tabs>
        <w:spacing w:line="274" w:lineRule="exact"/>
        <w:ind w:firstLine="851"/>
        <w:jc w:val="center"/>
      </w:pPr>
    </w:p>
    <w:p w:rsidR="001F2CAB" w:rsidRPr="0059272A" w:rsidRDefault="001F2CAB" w:rsidP="001F2CAB">
      <w:pPr>
        <w:shd w:val="clear" w:color="auto" w:fill="FFFFFF"/>
        <w:spacing w:line="274" w:lineRule="exact"/>
        <w:ind w:right="14" w:firstLine="851"/>
        <w:jc w:val="both"/>
      </w:pPr>
      <w:r w:rsidRPr="0059272A">
        <w:rPr>
          <w:szCs w:val="24"/>
        </w:rPr>
        <w:t>При оказании услуг сотрудники Исполнителя должны соблюдать правила охраны труда, техники безопасности и пожарной безопасности. Вся полнота ответственности при оказании услуг на объекте за соблюдением норм и правил по технике безопасности и пожарной безопасности возлагается на Исполнителя.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0" w:firstLine="851"/>
        <w:jc w:val="both"/>
      </w:pPr>
      <w:r w:rsidRPr="0059272A">
        <w:rPr>
          <w:szCs w:val="24"/>
        </w:rPr>
        <w:t xml:space="preserve">Все </w:t>
      </w:r>
      <w:r>
        <w:rPr>
          <w:szCs w:val="24"/>
        </w:rPr>
        <w:t>услуги</w:t>
      </w:r>
      <w:r w:rsidRPr="0059272A">
        <w:rPr>
          <w:szCs w:val="24"/>
        </w:rPr>
        <w:t xml:space="preserve"> производить в соответствии с нормами, ГОСТами, СНиПами, утвержденными в РФ. Соблюдать технологию </w:t>
      </w:r>
      <w:r>
        <w:rPr>
          <w:szCs w:val="24"/>
        </w:rPr>
        <w:t>оказания данных услуг</w:t>
      </w:r>
      <w:r w:rsidRPr="0059272A">
        <w:rPr>
          <w:szCs w:val="24"/>
        </w:rPr>
        <w:t>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9" w:firstLine="851"/>
        <w:jc w:val="both"/>
      </w:pPr>
      <w:r w:rsidRPr="0059272A">
        <w:rPr>
          <w:szCs w:val="24"/>
        </w:rPr>
        <w:t xml:space="preserve">Вся полнота ответственности при </w:t>
      </w:r>
      <w:r>
        <w:rPr>
          <w:szCs w:val="24"/>
        </w:rPr>
        <w:t>оказании услуг</w:t>
      </w:r>
      <w:r w:rsidRPr="0059272A">
        <w:rPr>
          <w:szCs w:val="24"/>
        </w:rPr>
        <w:t xml:space="preserve"> на объектах </w:t>
      </w:r>
      <w:r>
        <w:rPr>
          <w:szCs w:val="24"/>
        </w:rPr>
        <w:t>с</w:t>
      </w:r>
      <w:r w:rsidRPr="0059272A">
        <w:rPr>
          <w:szCs w:val="24"/>
        </w:rPr>
        <w:t xml:space="preserve"> соблюдением норм и правил по технике безопасности и пожарной безопасности возлагается на </w:t>
      </w:r>
      <w:r>
        <w:rPr>
          <w:szCs w:val="24"/>
        </w:rPr>
        <w:t>Исполнителя</w:t>
      </w:r>
      <w:r w:rsidRPr="0059272A">
        <w:rPr>
          <w:szCs w:val="24"/>
        </w:rPr>
        <w:t>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4" w:firstLine="851"/>
        <w:jc w:val="both"/>
      </w:pPr>
      <w:r w:rsidRPr="0059272A">
        <w:rPr>
          <w:szCs w:val="24"/>
        </w:rPr>
        <w:t>Не допускать потерь мусора при погрузке и транспортировке бункера, порчи ограждений, асфальтовых покрытий, бордюрного камня, контейнерных площадок, а также зеленых насаждений и газонов на территории Заказчика</w:t>
      </w:r>
    </w:p>
    <w:p w:rsidR="001F2CAB" w:rsidRPr="0084675B" w:rsidRDefault="001F2CAB" w:rsidP="001F2CAB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b/>
          <w:bCs/>
          <w:szCs w:val="24"/>
        </w:rPr>
      </w:pPr>
      <w:r>
        <w:rPr>
          <w:szCs w:val="24"/>
        </w:rPr>
        <w:t>Ц</w:t>
      </w:r>
      <w:r w:rsidRPr="0084675B">
        <w:rPr>
          <w:szCs w:val="24"/>
        </w:rPr>
        <w:t xml:space="preserve">ена договора </w:t>
      </w:r>
      <w:r w:rsidRPr="0084675B">
        <w:rPr>
          <w:snapToGrid w:val="0"/>
          <w:szCs w:val="24"/>
        </w:rPr>
        <w:t>включает в себя все расходы</w:t>
      </w:r>
      <w:r w:rsidRPr="0084675B">
        <w:rPr>
          <w:szCs w:val="24"/>
        </w:rPr>
        <w:t xml:space="preserve"> Исполнителя, связанные с оказанием услуг в соответствии с установленными требованиями Заказчика, а также расходы на перевозку,</w:t>
      </w:r>
      <w:r>
        <w:rPr>
          <w:szCs w:val="24"/>
        </w:rPr>
        <w:t xml:space="preserve"> погрузо-разгрузочные работы,</w:t>
      </w:r>
      <w:r w:rsidRPr="0084675B">
        <w:rPr>
          <w:szCs w:val="24"/>
        </w:rPr>
        <w:t xml:space="preserve"> страхование, уплату таможенных пошлин, налогов, сборов и других обязательных платежей.</w:t>
      </w:r>
    </w:p>
    <w:p w:rsidR="001F2CAB" w:rsidRDefault="001F2CAB" w:rsidP="001F2CAB"/>
    <w:p w:rsidR="001F2CAB" w:rsidRDefault="001F2CAB" w:rsidP="001F2CAB">
      <w:pPr>
        <w:tabs>
          <w:tab w:val="left" w:pos="-360"/>
          <w:tab w:val="left" w:pos="360"/>
        </w:tabs>
        <w:jc w:val="right"/>
      </w:pPr>
    </w:p>
    <w:p w:rsidR="001F2CAB" w:rsidRDefault="001F2CAB" w:rsidP="001F2CAB">
      <w:pPr>
        <w:tabs>
          <w:tab w:val="left" w:pos="-360"/>
          <w:tab w:val="left" w:pos="360"/>
        </w:tabs>
        <w:jc w:val="right"/>
      </w:pPr>
    </w:p>
    <w:p w:rsidR="008041DB" w:rsidRDefault="008041DB" w:rsidP="007768E6">
      <w:pPr>
        <w:widowControl w:val="0"/>
        <w:autoSpaceDE w:val="0"/>
        <w:autoSpaceDN w:val="0"/>
        <w:adjustRightInd w:val="0"/>
        <w:jc w:val="center"/>
      </w:pPr>
    </w:p>
    <w:sectPr w:rsidR="008041DB" w:rsidSect="000D7B97">
      <w:headerReference w:type="even" r:id="rId8"/>
      <w:headerReference w:type="default" r:id="rId9"/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868" w:rsidRDefault="00935868">
      <w:r>
        <w:separator/>
      </w:r>
    </w:p>
  </w:endnote>
  <w:endnote w:type="continuationSeparator" w:id="0">
    <w:p w:rsidR="00935868" w:rsidRDefault="0093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868" w:rsidRDefault="00935868">
      <w:r>
        <w:separator/>
      </w:r>
    </w:p>
  </w:footnote>
  <w:footnote w:type="continuationSeparator" w:id="0">
    <w:p w:rsidR="00935868" w:rsidRDefault="00935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AB" w:rsidRDefault="00F466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F5A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5AAB" w:rsidRDefault="000F5AAB">
    <w:pPr>
      <w:pStyle w:val="a5"/>
      <w:ind w:right="360"/>
    </w:pPr>
  </w:p>
  <w:p w:rsidR="000F5AAB" w:rsidRDefault="000F5A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AB" w:rsidRDefault="000F5AA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EC83A6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82825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1EFA1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6EB07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CE6DC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50809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5A629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7F6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268F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EC151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5A89E20"/>
    <w:lvl w:ilvl="0">
      <w:numFmt w:val="bullet"/>
      <w:lvlText w:val="*"/>
      <w:lvlJc w:val="left"/>
    </w:lvl>
  </w:abstractNum>
  <w:abstractNum w:abstractNumId="11">
    <w:nsid w:val="00527728"/>
    <w:multiLevelType w:val="multilevel"/>
    <w:tmpl w:val="32F2E3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1913424"/>
    <w:multiLevelType w:val="hybridMultilevel"/>
    <w:tmpl w:val="147C4038"/>
    <w:lvl w:ilvl="0" w:tplc="448411A4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2686CFC"/>
    <w:multiLevelType w:val="singleLevel"/>
    <w:tmpl w:val="909C1940"/>
    <w:lvl w:ilvl="0">
      <w:start w:val="2"/>
      <w:numFmt w:val="decimal"/>
      <w:lvlText w:val="%1. "/>
      <w:legacy w:legacy="1" w:legacySpace="0" w:legacyIndent="283"/>
      <w:lvlJc w:val="left"/>
      <w:pPr>
        <w:ind w:left="311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03EB0125"/>
    <w:multiLevelType w:val="multilevel"/>
    <w:tmpl w:val="4F0A90CE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07626662"/>
    <w:multiLevelType w:val="multilevel"/>
    <w:tmpl w:val="B0DEC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6">
    <w:nsid w:val="07975DA9"/>
    <w:multiLevelType w:val="multilevel"/>
    <w:tmpl w:val="6FC0962A"/>
    <w:lvl w:ilvl="0">
      <w:start w:val="1"/>
      <w:numFmt w:val="decimal"/>
      <w:lvlText w:val="%1."/>
      <w:lvlJc w:val="left"/>
      <w:pPr>
        <w:tabs>
          <w:tab w:val="num" w:pos="4980"/>
        </w:tabs>
        <w:ind w:left="4980" w:hanging="1020"/>
      </w:pPr>
    </w:lvl>
    <w:lvl w:ilvl="1">
      <w:start w:val="1"/>
      <w:numFmt w:val="decimal"/>
      <w:lvlText w:val="5.%2."/>
      <w:lvlJc w:val="left"/>
      <w:pPr>
        <w:tabs>
          <w:tab w:val="num" w:pos="2013"/>
        </w:tabs>
        <w:ind w:left="2013" w:hanging="10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2154" w:hanging="1020"/>
      </w:p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10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17">
    <w:nsid w:val="0DF475FB"/>
    <w:multiLevelType w:val="multilevel"/>
    <w:tmpl w:val="9A9852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8">
    <w:nsid w:val="14AE7BA1"/>
    <w:multiLevelType w:val="hybridMultilevel"/>
    <w:tmpl w:val="57D265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4B058C7"/>
    <w:multiLevelType w:val="hybridMultilevel"/>
    <w:tmpl w:val="83FE0628"/>
    <w:lvl w:ilvl="0" w:tplc="3AC04BC0">
      <w:start w:val="2"/>
      <w:numFmt w:val="decimal"/>
      <w:lvlText w:val="%1."/>
      <w:lvlJc w:val="left"/>
      <w:pPr>
        <w:ind w:left="14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0">
    <w:nsid w:val="15A16742"/>
    <w:multiLevelType w:val="hybridMultilevel"/>
    <w:tmpl w:val="254E9330"/>
    <w:lvl w:ilvl="0" w:tplc="A5A89E20">
      <w:start w:val="65535"/>
      <w:numFmt w:val="bullet"/>
      <w:lvlText w:val="•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273359"/>
    <w:multiLevelType w:val="singleLevel"/>
    <w:tmpl w:val="58F411CC"/>
    <w:lvl w:ilvl="0">
      <w:start w:val="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22">
    <w:nsid w:val="212675C9"/>
    <w:multiLevelType w:val="hybridMultilevel"/>
    <w:tmpl w:val="387A187C"/>
    <w:lvl w:ilvl="0" w:tplc="1ABABF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2960475"/>
    <w:multiLevelType w:val="hybridMultilevel"/>
    <w:tmpl w:val="3732F8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343730C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25">
    <w:nsid w:val="24353A44"/>
    <w:multiLevelType w:val="singleLevel"/>
    <w:tmpl w:val="EE1C487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6">
    <w:nsid w:val="24B03FD9"/>
    <w:multiLevelType w:val="hybridMultilevel"/>
    <w:tmpl w:val="2E607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8B60482"/>
    <w:multiLevelType w:val="hybridMultilevel"/>
    <w:tmpl w:val="9A36B8D2"/>
    <w:lvl w:ilvl="0" w:tplc="0419000F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94066"/>
    <w:multiLevelType w:val="multilevel"/>
    <w:tmpl w:val="D408EA7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0"/>
        </w:tabs>
        <w:ind w:left="3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29">
    <w:nsid w:val="47ED12F3"/>
    <w:multiLevelType w:val="singleLevel"/>
    <w:tmpl w:val="E16A42EC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  <w:b w:val="0"/>
      </w:rPr>
    </w:lvl>
  </w:abstractNum>
  <w:abstractNum w:abstractNumId="30">
    <w:nsid w:val="4AB95A04"/>
    <w:multiLevelType w:val="multilevel"/>
    <w:tmpl w:val="32F2E3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1E03836"/>
    <w:multiLevelType w:val="singleLevel"/>
    <w:tmpl w:val="71F8CA0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2">
    <w:nsid w:val="573D1748"/>
    <w:multiLevelType w:val="multilevel"/>
    <w:tmpl w:val="CD4A4F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800"/>
      </w:pPr>
      <w:rPr>
        <w:rFonts w:hint="default"/>
      </w:rPr>
    </w:lvl>
  </w:abstractNum>
  <w:abstractNum w:abstractNumId="33">
    <w:nsid w:val="63DD6401"/>
    <w:multiLevelType w:val="multilevel"/>
    <w:tmpl w:val="67C44D2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40" w:hanging="480"/>
      </w:pPr>
      <w:rPr>
        <w:b/>
      </w:rPr>
    </w:lvl>
    <w:lvl w:ilvl="2">
      <w:start w:val="8"/>
      <w:numFmt w:val="decimal"/>
      <w:lvlText w:val="%1.%2.%3"/>
      <w:lvlJc w:val="left"/>
      <w:pPr>
        <w:ind w:left="1571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34">
    <w:nsid w:val="69694005"/>
    <w:multiLevelType w:val="multilevel"/>
    <w:tmpl w:val="8C3439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98844B3"/>
    <w:multiLevelType w:val="multilevel"/>
    <w:tmpl w:val="66926F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36">
    <w:nsid w:val="6A383188"/>
    <w:multiLevelType w:val="multilevel"/>
    <w:tmpl w:val="B61E13C6"/>
    <w:lvl w:ilvl="0">
      <w:start w:val="1"/>
      <w:numFmt w:val="decimal"/>
      <w:lvlText w:val="%1."/>
      <w:lvlJc w:val="left"/>
      <w:pPr>
        <w:tabs>
          <w:tab w:val="num" w:pos="4980"/>
        </w:tabs>
        <w:ind w:left="498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61"/>
        </w:tabs>
        <w:ind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A9A5EF2"/>
    <w:multiLevelType w:val="singleLevel"/>
    <w:tmpl w:val="BD607FBC"/>
    <w:lvl w:ilvl="0">
      <w:start w:val="1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  <w:b w:val="0"/>
      </w:rPr>
    </w:lvl>
  </w:abstractNum>
  <w:abstractNum w:abstractNumId="38">
    <w:nsid w:val="6B7A7DF2"/>
    <w:multiLevelType w:val="singleLevel"/>
    <w:tmpl w:val="04EC1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9">
    <w:nsid w:val="6CF70BC1"/>
    <w:multiLevelType w:val="multilevel"/>
    <w:tmpl w:val="5D62DB2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1667"/>
        </w:tabs>
        <w:ind w:left="1440" w:firstLine="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76B60492"/>
    <w:multiLevelType w:val="hybridMultilevel"/>
    <w:tmpl w:val="F458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43F08"/>
    <w:multiLevelType w:val="singleLevel"/>
    <w:tmpl w:val="2ABE0B44"/>
    <w:lvl w:ilvl="0">
      <w:start w:val="2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42">
    <w:nsid w:val="7C163662"/>
    <w:multiLevelType w:val="multilevel"/>
    <w:tmpl w:val="E1AC04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F343941"/>
    <w:multiLevelType w:val="multilevel"/>
    <w:tmpl w:val="9A8A05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44">
    <w:nsid w:val="7F3E377C"/>
    <w:multiLevelType w:val="singleLevel"/>
    <w:tmpl w:val="8F682FE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5"/>
  </w:num>
  <w:num w:numId="15">
    <w:abstractNumId w:val="32"/>
  </w:num>
  <w:num w:numId="16">
    <w:abstractNumId w:val="19"/>
  </w:num>
  <w:num w:numId="17">
    <w:abstractNumId w:val="39"/>
  </w:num>
  <w:num w:numId="18">
    <w:abstractNumId w:val="17"/>
  </w:num>
  <w:num w:numId="19">
    <w:abstractNumId w:val="15"/>
  </w:num>
  <w:num w:numId="20">
    <w:abstractNumId w:val="28"/>
  </w:num>
  <w:num w:numId="21">
    <w:abstractNumId w:val="26"/>
  </w:num>
  <w:num w:numId="22">
    <w:abstractNumId w:val="42"/>
  </w:num>
  <w:num w:numId="23">
    <w:abstractNumId w:val="27"/>
  </w:num>
  <w:num w:numId="24">
    <w:abstractNumId w:val="4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21"/>
  </w:num>
  <w:num w:numId="28">
    <w:abstractNumId w:val="44"/>
  </w:num>
  <w:num w:numId="29">
    <w:abstractNumId w:val="25"/>
  </w:num>
  <w:num w:numId="30">
    <w:abstractNumId w:val="1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1"/>
  </w:num>
  <w:num w:numId="32">
    <w:abstractNumId w:val="24"/>
  </w:num>
  <w:num w:numId="33">
    <w:abstractNumId w:val="38"/>
  </w:num>
  <w:num w:numId="34">
    <w:abstractNumId w:val="37"/>
  </w:num>
  <w:num w:numId="35">
    <w:abstractNumId w:val="29"/>
  </w:num>
  <w:num w:numId="36">
    <w:abstractNumId w:val="23"/>
  </w:num>
  <w:num w:numId="37">
    <w:abstractNumId w:val="18"/>
  </w:num>
  <w:num w:numId="38">
    <w:abstractNumId w:val="20"/>
  </w:num>
  <w:num w:numId="39">
    <w:abstractNumId w:val="14"/>
  </w:num>
  <w:num w:numId="40">
    <w:abstractNumId w:val="33"/>
  </w:num>
  <w:num w:numId="41">
    <w:abstractNumId w:val="41"/>
  </w:num>
  <w:num w:numId="42">
    <w:abstractNumId w:val="34"/>
  </w:num>
  <w:num w:numId="43">
    <w:abstractNumId w:val="1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4">
    <w:abstractNumId w:val="1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5">
    <w:abstractNumId w:val="36"/>
  </w:num>
  <w:num w:numId="46">
    <w:abstractNumId w:val="1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49"/>
    <w:rsid w:val="00001042"/>
    <w:rsid w:val="000021E6"/>
    <w:rsid w:val="00002FD1"/>
    <w:rsid w:val="000047A1"/>
    <w:rsid w:val="0000611B"/>
    <w:rsid w:val="0000653F"/>
    <w:rsid w:val="0000787F"/>
    <w:rsid w:val="000100AA"/>
    <w:rsid w:val="0001035F"/>
    <w:rsid w:val="00014221"/>
    <w:rsid w:val="00017D01"/>
    <w:rsid w:val="0002013C"/>
    <w:rsid w:val="000216FA"/>
    <w:rsid w:val="00024F64"/>
    <w:rsid w:val="0002546F"/>
    <w:rsid w:val="00026F1C"/>
    <w:rsid w:val="00030D28"/>
    <w:rsid w:val="00036A0B"/>
    <w:rsid w:val="00041A02"/>
    <w:rsid w:val="00045FD7"/>
    <w:rsid w:val="00046431"/>
    <w:rsid w:val="00046D73"/>
    <w:rsid w:val="00050B6B"/>
    <w:rsid w:val="00055A75"/>
    <w:rsid w:val="000579E9"/>
    <w:rsid w:val="00057B04"/>
    <w:rsid w:val="00057B44"/>
    <w:rsid w:val="0006066E"/>
    <w:rsid w:val="00061675"/>
    <w:rsid w:val="00067190"/>
    <w:rsid w:val="000724DB"/>
    <w:rsid w:val="00072D69"/>
    <w:rsid w:val="00073CF9"/>
    <w:rsid w:val="00073D78"/>
    <w:rsid w:val="00075006"/>
    <w:rsid w:val="0007792C"/>
    <w:rsid w:val="00080ED7"/>
    <w:rsid w:val="00081435"/>
    <w:rsid w:val="00082FBC"/>
    <w:rsid w:val="0008358B"/>
    <w:rsid w:val="00090234"/>
    <w:rsid w:val="00092E89"/>
    <w:rsid w:val="00096010"/>
    <w:rsid w:val="000A1431"/>
    <w:rsid w:val="000A7B8E"/>
    <w:rsid w:val="000B2567"/>
    <w:rsid w:val="000B34C2"/>
    <w:rsid w:val="000B3542"/>
    <w:rsid w:val="000B6DAC"/>
    <w:rsid w:val="000C0F34"/>
    <w:rsid w:val="000C1D28"/>
    <w:rsid w:val="000C6940"/>
    <w:rsid w:val="000C74B0"/>
    <w:rsid w:val="000D1DA4"/>
    <w:rsid w:val="000D402F"/>
    <w:rsid w:val="000D7B97"/>
    <w:rsid w:val="000E2BEF"/>
    <w:rsid w:val="000E37E2"/>
    <w:rsid w:val="000E7888"/>
    <w:rsid w:val="000F08B8"/>
    <w:rsid w:val="000F356C"/>
    <w:rsid w:val="000F5372"/>
    <w:rsid w:val="000F5AAB"/>
    <w:rsid w:val="000F7BA3"/>
    <w:rsid w:val="00101629"/>
    <w:rsid w:val="00113946"/>
    <w:rsid w:val="00113A3E"/>
    <w:rsid w:val="001152C3"/>
    <w:rsid w:val="00117EB3"/>
    <w:rsid w:val="00120BAC"/>
    <w:rsid w:val="001211B8"/>
    <w:rsid w:val="00123229"/>
    <w:rsid w:val="00126A7C"/>
    <w:rsid w:val="00130ACD"/>
    <w:rsid w:val="0013173C"/>
    <w:rsid w:val="001347CC"/>
    <w:rsid w:val="00136080"/>
    <w:rsid w:val="00140C05"/>
    <w:rsid w:val="00141C0A"/>
    <w:rsid w:val="00144860"/>
    <w:rsid w:val="00147AD1"/>
    <w:rsid w:val="001520E3"/>
    <w:rsid w:val="0015234A"/>
    <w:rsid w:val="00154D80"/>
    <w:rsid w:val="00154FB4"/>
    <w:rsid w:val="00155A2E"/>
    <w:rsid w:val="00157A91"/>
    <w:rsid w:val="00160AC1"/>
    <w:rsid w:val="00170C84"/>
    <w:rsid w:val="00175929"/>
    <w:rsid w:val="0017792D"/>
    <w:rsid w:val="001801A1"/>
    <w:rsid w:val="00182BC1"/>
    <w:rsid w:val="00185F88"/>
    <w:rsid w:val="0018761E"/>
    <w:rsid w:val="001A1425"/>
    <w:rsid w:val="001A32FD"/>
    <w:rsid w:val="001A3FFA"/>
    <w:rsid w:val="001B032A"/>
    <w:rsid w:val="001B40FF"/>
    <w:rsid w:val="001B52B4"/>
    <w:rsid w:val="001B6D29"/>
    <w:rsid w:val="001B6E07"/>
    <w:rsid w:val="001C1A11"/>
    <w:rsid w:val="001C356C"/>
    <w:rsid w:val="001C379E"/>
    <w:rsid w:val="001D33D8"/>
    <w:rsid w:val="001D4246"/>
    <w:rsid w:val="001D75CF"/>
    <w:rsid w:val="001E43ED"/>
    <w:rsid w:val="001E7079"/>
    <w:rsid w:val="001F01FE"/>
    <w:rsid w:val="001F0C96"/>
    <w:rsid w:val="001F14AD"/>
    <w:rsid w:val="001F2AD9"/>
    <w:rsid w:val="001F2CAB"/>
    <w:rsid w:val="001F6895"/>
    <w:rsid w:val="001F7F34"/>
    <w:rsid w:val="002009DA"/>
    <w:rsid w:val="002024F4"/>
    <w:rsid w:val="0020340E"/>
    <w:rsid w:val="00206439"/>
    <w:rsid w:val="00211359"/>
    <w:rsid w:val="0021499C"/>
    <w:rsid w:val="00214BB5"/>
    <w:rsid w:val="002210BF"/>
    <w:rsid w:val="00227E16"/>
    <w:rsid w:val="00231137"/>
    <w:rsid w:val="00234FC4"/>
    <w:rsid w:val="00237FF1"/>
    <w:rsid w:val="00241F4F"/>
    <w:rsid w:val="00241F5A"/>
    <w:rsid w:val="00245313"/>
    <w:rsid w:val="00245846"/>
    <w:rsid w:val="00245C4A"/>
    <w:rsid w:val="00250DC2"/>
    <w:rsid w:val="002513C9"/>
    <w:rsid w:val="00252379"/>
    <w:rsid w:val="00254E1F"/>
    <w:rsid w:val="00262A5F"/>
    <w:rsid w:val="00263B33"/>
    <w:rsid w:val="002646EE"/>
    <w:rsid w:val="0026752D"/>
    <w:rsid w:val="00271A86"/>
    <w:rsid w:val="00272871"/>
    <w:rsid w:val="00276324"/>
    <w:rsid w:val="00276BD2"/>
    <w:rsid w:val="002809F8"/>
    <w:rsid w:val="002841EA"/>
    <w:rsid w:val="00286A25"/>
    <w:rsid w:val="0028716D"/>
    <w:rsid w:val="00287DE3"/>
    <w:rsid w:val="0029079F"/>
    <w:rsid w:val="00292F63"/>
    <w:rsid w:val="00297C20"/>
    <w:rsid w:val="002A1F72"/>
    <w:rsid w:val="002A66C1"/>
    <w:rsid w:val="002B36A0"/>
    <w:rsid w:val="002B5DDB"/>
    <w:rsid w:val="002B6941"/>
    <w:rsid w:val="002C39E5"/>
    <w:rsid w:val="002C3AD8"/>
    <w:rsid w:val="002C4AD9"/>
    <w:rsid w:val="002D15BC"/>
    <w:rsid w:val="002D477A"/>
    <w:rsid w:val="002D6DA6"/>
    <w:rsid w:val="002F0510"/>
    <w:rsid w:val="002F4300"/>
    <w:rsid w:val="002F4BAB"/>
    <w:rsid w:val="002F4F2A"/>
    <w:rsid w:val="002F7BC2"/>
    <w:rsid w:val="00300056"/>
    <w:rsid w:val="00305BD3"/>
    <w:rsid w:val="003102DA"/>
    <w:rsid w:val="00316F83"/>
    <w:rsid w:val="00323AF6"/>
    <w:rsid w:val="00324167"/>
    <w:rsid w:val="00334478"/>
    <w:rsid w:val="00337A9F"/>
    <w:rsid w:val="00343EE8"/>
    <w:rsid w:val="00346116"/>
    <w:rsid w:val="00347C46"/>
    <w:rsid w:val="00347E1D"/>
    <w:rsid w:val="00352E65"/>
    <w:rsid w:val="003613A3"/>
    <w:rsid w:val="00362E11"/>
    <w:rsid w:val="0036721D"/>
    <w:rsid w:val="0037254C"/>
    <w:rsid w:val="00373120"/>
    <w:rsid w:val="00375FB1"/>
    <w:rsid w:val="00377C2F"/>
    <w:rsid w:val="003827AA"/>
    <w:rsid w:val="0038426E"/>
    <w:rsid w:val="00384362"/>
    <w:rsid w:val="0038793B"/>
    <w:rsid w:val="003906BF"/>
    <w:rsid w:val="00391BA2"/>
    <w:rsid w:val="00392D10"/>
    <w:rsid w:val="00393EBE"/>
    <w:rsid w:val="00394441"/>
    <w:rsid w:val="003A4BF8"/>
    <w:rsid w:val="003A6658"/>
    <w:rsid w:val="003B192A"/>
    <w:rsid w:val="003B7757"/>
    <w:rsid w:val="003C00E5"/>
    <w:rsid w:val="003C5A51"/>
    <w:rsid w:val="003D543A"/>
    <w:rsid w:val="003E5716"/>
    <w:rsid w:val="003F1724"/>
    <w:rsid w:val="003F51CA"/>
    <w:rsid w:val="003F61E0"/>
    <w:rsid w:val="003F74B3"/>
    <w:rsid w:val="00403168"/>
    <w:rsid w:val="004103C6"/>
    <w:rsid w:val="00411424"/>
    <w:rsid w:val="0041396A"/>
    <w:rsid w:val="00414984"/>
    <w:rsid w:val="00415564"/>
    <w:rsid w:val="00415D6A"/>
    <w:rsid w:val="004171E6"/>
    <w:rsid w:val="004175FB"/>
    <w:rsid w:val="00423AE0"/>
    <w:rsid w:val="00423D84"/>
    <w:rsid w:val="0042485F"/>
    <w:rsid w:val="00432133"/>
    <w:rsid w:val="00437B75"/>
    <w:rsid w:val="004460E6"/>
    <w:rsid w:val="00454C19"/>
    <w:rsid w:val="0045643B"/>
    <w:rsid w:val="0046094B"/>
    <w:rsid w:val="00460B21"/>
    <w:rsid w:val="00461113"/>
    <w:rsid w:val="0046227E"/>
    <w:rsid w:val="00462AC4"/>
    <w:rsid w:val="00466677"/>
    <w:rsid w:val="00472444"/>
    <w:rsid w:val="00473D05"/>
    <w:rsid w:val="00477FCA"/>
    <w:rsid w:val="004805D7"/>
    <w:rsid w:val="00480782"/>
    <w:rsid w:val="0048285C"/>
    <w:rsid w:val="004833CB"/>
    <w:rsid w:val="0048445F"/>
    <w:rsid w:val="00495544"/>
    <w:rsid w:val="004955D3"/>
    <w:rsid w:val="00497108"/>
    <w:rsid w:val="004A0723"/>
    <w:rsid w:val="004A52E3"/>
    <w:rsid w:val="004A764A"/>
    <w:rsid w:val="004B0534"/>
    <w:rsid w:val="004B544F"/>
    <w:rsid w:val="004C089A"/>
    <w:rsid w:val="004C35E2"/>
    <w:rsid w:val="004C3F93"/>
    <w:rsid w:val="004D2607"/>
    <w:rsid w:val="004D40F4"/>
    <w:rsid w:val="004D43EE"/>
    <w:rsid w:val="004E6452"/>
    <w:rsid w:val="004F04E5"/>
    <w:rsid w:val="004F09AD"/>
    <w:rsid w:val="004F1FF8"/>
    <w:rsid w:val="004F3296"/>
    <w:rsid w:val="004F3B22"/>
    <w:rsid w:val="004F4FCC"/>
    <w:rsid w:val="00504B3A"/>
    <w:rsid w:val="00504E38"/>
    <w:rsid w:val="0050558A"/>
    <w:rsid w:val="005057EF"/>
    <w:rsid w:val="005075EA"/>
    <w:rsid w:val="00510057"/>
    <w:rsid w:val="005106FC"/>
    <w:rsid w:val="0051415D"/>
    <w:rsid w:val="00516AD8"/>
    <w:rsid w:val="00517D39"/>
    <w:rsid w:val="00517F65"/>
    <w:rsid w:val="005207D7"/>
    <w:rsid w:val="00525AAD"/>
    <w:rsid w:val="0052677D"/>
    <w:rsid w:val="0052712E"/>
    <w:rsid w:val="00530606"/>
    <w:rsid w:val="0053164B"/>
    <w:rsid w:val="005331E3"/>
    <w:rsid w:val="0053374A"/>
    <w:rsid w:val="00534A41"/>
    <w:rsid w:val="00537533"/>
    <w:rsid w:val="00540D3D"/>
    <w:rsid w:val="00542279"/>
    <w:rsid w:val="00542784"/>
    <w:rsid w:val="00551534"/>
    <w:rsid w:val="00553F5E"/>
    <w:rsid w:val="00553FFC"/>
    <w:rsid w:val="0056557B"/>
    <w:rsid w:val="005749CC"/>
    <w:rsid w:val="00574ED8"/>
    <w:rsid w:val="00575FD2"/>
    <w:rsid w:val="005769B1"/>
    <w:rsid w:val="00576B2C"/>
    <w:rsid w:val="00580ABE"/>
    <w:rsid w:val="00581685"/>
    <w:rsid w:val="0058340B"/>
    <w:rsid w:val="00586F38"/>
    <w:rsid w:val="00586FDE"/>
    <w:rsid w:val="00587A94"/>
    <w:rsid w:val="005965DF"/>
    <w:rsid w:val="00596A84"/>
    <w:rsid w:val="00597911"/>
    <w:rsid w:val="005A127F"/>
    <w:rsid w:val="005A1C52"/>
    <w:rsid w:val="005A1EAC"/>
    <w:rsid w:val="005A4B2F"/>
    <w:rsid w:val="005B3C72"/>
    <w:rsid w:val="005B49EE"/>
    <w:rsid w:val="005B6D21"/>
    <w:rsid w:val="005C047A"/>
    <w:rsid w:val="005C06B3"/>
    <w:rsid w:val="005C3394"/>
    <w:rsid w:val="005D1D37"/>
    <w:rsid w:val="005D1FA9"/>
    <w:rsid w:val="005D2D28"/>
    <w:rsid w:val="005D6588"/>
    <w:rsid w:val="005D78B1"/>
    <w:rsid w:val="005E0AD3"/>
    <w:rsid w:val="005E68EF"/>
    <w:rsid w:val="005F06F8"/>
    <w:rsid w:val="005F3F8D"/>
    <w:rsid w:val="005F474A"/>
    <w:rsid w:val="005F5AFC"/>
    <w:rsid w:val="00601CB2"/>
    <w:rsid w:val="00601D2E"/>
    <w:rsid w:val="006027C7"/>
    <w:rsid w:val="006028A3"/>
    <w:rsid w:val="00606446"/>
    <w:rsid w:val="00606DA6"/>
    <w:rsid w:val="00611AB7"/>
    <w:rsid w:val="0061201D"/>
    <w:rsid w:val="00614718"/>
    <w:rsid w:val="00616EC1"/>
    <w:rsid w:val="006172E1"/>
    <w:rsid w:val="00622BF1"/>
    <w:rsid w:val="00624A29"/>
    <w:rsid w:val="0062585F"/>
    <w:rsid w:val="00630FE8"/>
    <w:rsid w:val="00632979"/>
    <w:rsid w:val="00633AC2"/>
    <w:rsid w:val="00634FC6"/>
    <w:rsid w:val="00640A1A"/>
    <w:rsid w:val="00640F23"/>
    <w:rsid w:val="00641461"/>
    <w:rsid w:val="00644762"/>
    <w:rsid w:val="00650F9A"/>
    <w:rsid w:val="006530B9"/>
    <w:rsid w:val="00653E5C"/>
    <w:rsid w:val="00655F96"/>
    <w:rsid w:val="00660D48"/>
    <w:rsid w:val="006634BD"/>
    <w:rsid w:val="0067159F"/>
    <w:rsid w:val="00675BFB"/>
    <w:rsid w:val="006777E9"/>
    <w:rsid w:val="00680F5A"/>
    <w:rsid w:val="0068290F"/>
    <w:rsid w:val="0068329F"/>
    <w:rsid w:val="00684289"/>
    <w:rsid w:val="0068572C"/>
    <w:rsid w:val="00687C30"/>
    <w:rsid w:val="006900A0"/>
    <w:rsid w:val="006942C1"/>
    <w:rsid w:val="00694355"/>
    <w:rsid w:val="00694FEA"/>
    <w:rsid w:val="00695F87"/>
    <w:rsid w:val="0069712C"/>
    <w:rsid w:val="006A2F06"/>
    <w:rsid w:val="006A4AB6"/>
    <w:rsid w:val="006B0C3D"/>
    <w:rsid w:val="006B3BC0"/>
    <w:rsid w:val="006B4E64"/>
    <w:rsid w:val="006B5541"/>
    <w:rsid w:val="006B6080"/>
    <w:rsid w:val="006B6533"/>
    <w:rsid w:val="006C10EB"/>
    <w:rsid w:val="006C13BF"/>
    <w:rsid w:val="006C1F0F"/>
    <w:rsid w:val="006C2C55"/>
    <w:rsid w:val="006C6089"/>
    <w:rsid w:val="006D0AF2"/>
    <w:rsid w:val="006D0B8D"/>
    <w:rsid w:val="006D2DC6"/>
    <w:rsid w:val="006D4FE8"/>
    <w:rsid w:val="006F7141"/>
    <w:rsid w:val="006F7F45"/>
    <w:rsid w:val="00700276"/>
    <w:rsid w:val="00702127"/>
    <w:rsid w:val="00702B05"/>
    <w:rsid w:val="00703068"/>
    <w:rsid w:val="00706D07"/>
    <w:rsid w:val="00707A5A"/>
    <w:rsid w:val="00707BB1"/>
    <w:rsid w:val="007137B9"/>
    <w:rsid w:val="00713D62"/>
    <w:rsid w:val="00716B8B"/>
    <w:rsid w:val="007201D9"/>
    <w:rsid w:val="00721B4B"/>
    <w:rsid w:val="0072392E"/>
    <w:rsid w:val="00725FC7"/>
    <w:rsid w:val="00730DCC"/>
    <w:rsid w:val="007342E0"/>
    <w:rsid w:val="007376B3"/>
    <w:rsid w:val="0074180C"/>
    <w:rsid w:val="00743B9A"/>
    <w:rsid w:val="00744162"/>
    <w:rsid w:val="00745109"/>
    <w:rsid w:val="00745A70"/>
    <w:rsid w:val="00746219"/>
    <w:rsid w:val="007469DA"/>
    <w:rsid w:val="00757CED"/>
    <w:rsid w:val="007624B2"/>
    <w:rsid w:val="00763F29"/>
    <w:rsid w:val="00764CDA"/>
    <w:rsid w:val="00767C6F"/>
    <w:rsid w:val="007700CC"/>
    <w:rsid w:val="00770D60"/>
    <w:rsid w:val="007711FE"/>
    <w:rsid w:val="007748A4"/>
    <w:rsid w:val="007749FA"/>
    <w:rsid w:val="0077612D"/>
    <w:rsid w:val="007768E6"/>
    <w:rsid w:val="00777185"/>
    <w:rsid w:val="00780E43"/>
    <w:rsid w:val="007860D5"/>
    <w:rsid w:val="007876EA"/>
    <w:rsid w:val="00794F38"/>
    <w:rsid w:val="0079546C"/>
    <w:rsid w:val="00795893"/>
    <w:rsid w:val="00795BC8"/>
    <w:rsid w:val="007A1377"/>
    <w:rsid w:val="007A2633"/>
    <w:rsid w:val="007A714C"/>
    <w:rsid w:val="007B013A"/>
    <w:rsid w:val="007B3C3D"/>
    <w:rsid w:val="007B6345"/>
    <w:rsid w:val="007C0825"/>
    <w:rsid w:val="007C3E92"/>
    <w:rsid w:val="007C61AD"/>
    <w:rsid w:val="007D03AA"/>
    <w:rsid w:val="007D0403"/>
    <w:rsid w:val="007D2140"/>
    <w:rsid w:val="007D27C5"/>
    <w:rsid w:val="007D2C1D"/>
    <w:rsid w:val="007D423F"/>
    <w:rsid w:val="007D47DA"/>
    <w:rsid w:val="007E1CA9"/>
    <w:rsid w:val="007E3349"/>
    <w:rsid w:val="007E4425"/>
    <w:rsid w:val="007E5114"/>
    <w:rsid w:val="007F07E8"/>
    <w:rsid w:val="007F50F4"/>
    <w:rsid w:val="007F63E4"/>
    <w:rsid w:val="007F6DFA"/>
    <w:rsid w:val="007F780C"/>
    <w:rsid w:val="008034B0"/>
    <w:rsid w:val="008041DB"/>
    <w:rsid w:val="00804D2C"/>
    <w:rsid w:val="00805C65"/>
    <w:rsid w:val="008113BF"/>
    <w:rsid w:val="00815AA3"/>
    <w:rsid w:val="00815CAE"/>
    <w:rsid w:val="00822C8D"/>
    <w:rsid w:val="00823356"/>
    <w:rsid w:val="0082432D"/>
    <w:rsid w:val="00824CA5"/>
    <w:rsid w:val="00831DDB"/>
    <w:rsid w:val="0083240D"/>
    <w:rsid w:val="00834A41"/>
    <w:rsid w:val="00835230"/>
    <w:rsid w:val="00836207"/>
    <w:rsid w:val="00841778"/>
    <w:rsid w:val="008437DD"/>
    <w:rsid w:val="00844A63"/>
    <w:rsid w:val="00850C19"/>
    <w:rsid w:val="00856966"/>
    <w:rsid w:val="0085736F"/>
    <w:rsid w:val="008623DC"/>
    <w:rsid w:val="00867DEA"/>
    <w:rsid w:val="00875CB5"/>
    <w:rsid w:val="00880A91"/>
    <w:rsid w:val="008813A5"/>
    <w:rsid w:val="00881FA1"/>
    <w:rsid w:val="008844DA"/>
    <w:rsid w:val="008872E9"/>
    <w:rsid w:val="0089035C"/>
    <w:rsid w:val="0089074D"/>
    <w:rsid w:val="00897DD7"/>
    <w:rsid w:val="008A0B1F"/>
    <w:rsid w:val="008A26EB"/>
    <w:rsid w:val="008A4BA5"/>
    <w:rsid w:val="008A53E2"/>
    <w:rsid w:val="008A7B8F"/>
    <w:rsid w:val="008B0452"/>
    <w:rsid w:val="008B4428"/>
    <w:rsid w:val="008C244E"/>
    <w:rsid w:val="008C6E2D"/>
    <w:rsid w:val="008C7368"/>
    <w:rsid w:val="008D0885"/>
    <w:rsid w:val="008D0967"/>
    <w:rsid w:val="008D0B96"/>
    <w:rsid w:val="008D53C7"/>
    <w:rsid w:val="008E2247"/>
    <w:rsid w:val="008E32F9"/>
    <w:rsid w:val="008E7E98"/>
    <w:rsid w:val="008F24EF"/>
    <w:rsid w:val="008F3C3D"/>
    <w:rsid w:val="008F6347"/>
    <w:rsid w:val="009033B1"/>
    <w:rsid w:val="009036DD"/>
    <w:rsid w:val="00904982"/>
    <w:rsid w:val="00905252"/>
    <w:rsid w:val="00910522"/>
    <w:rsid w:val="00911B54"/>
    <w:rsid w:val="009128CB"/>
    <w:rsid w:val="00912AB9"/>
    <w:rsid w:val="009171AC"/>
    <w:rsid w:val="009178EB"/>
    <w:rsid w:val="00925D0A"/>
    <w:rsid w:val="009300E9"/>
    <w:rsid w:val="009315FF"/>
    <w:rsid w:val="00935868"/>
    <w:rsid w:val="00956430"/>
    <w:rsid w:val="009571AA"/>
    <w:rsid w:val="00957A74"/>
    <w:rsid w:val="00957B1A"/>
    <w:rsid w:val="00961F8D"/>
    <w:rsid w:val="00974B9F"/>
    <w:rsid w:val="00975B3A"/>
    <w:rsid w:val="009838EB"/>
    <w:rsid w:val="009866C0"/>
    <w:rsid w:val="009877BB"/>
    <w:rsid w:val="009920BB"/>
    <w:rsid w:val="00993EBE"/>
    <w:rsid w:val="00993FB0"/>
    <w:rsid w:val="00994E0E"/>
    <w:rsid w:val="00995900"/>
    <w:rsid w:val="00995E05"/>
    <w:rsid w:val="009A035A"/>
    <w:rsid w:val="009B17F3"/>
    <w:rsid w:val="009B4327"/>
    <w:rsid w:val="009B742D"/>
    <w:rsid w:val="009C0593"/>
    <w:rsid w:val="009D39E5"/>
    <w:rsid w:val="009D5582"/>
    <w:rsid w:val="009D5C79"/>
    <w:rsid w:val="009E2AF3"/>
    <w:rsid w:val="009F0DA4"/>
    <w:rsid w:val="009F18F9"/>
    <w:rsid w:val="009F1CAB"/>
    <w:rsid w:val="00A02AE7"/>
    <w:rsid w:val="00A2736D"/>
    <w:rsid w:val="00A27C36"/>
    <w:rsid w:val="00A40141"/>
    <w:rsid w:val="00A40465"/>
    <w:rsid w:val="00A45C61"/>
    <w:rsid w:val="00A46124"/>
    <w:rsid w:val="00A47309"/>
    <w:rsid w:val="00A477C9"/>
    <w:rsid w:val="00A52313"/>
    <w:rsid w:val="00A52D39"/>
    <w:rsid w:val="00A53A2E"/>
    <w:rsid w:val="00A53FEA"/>
    <w:rsid w:val="00A650C0"/>
    <w:rsid w:val="00A7112E"/>
    <w:rsid w:val="00A72CF9"/>
    <w:rsid w:val="00A72DB4"/>
    <w:rsid w:val="00A739D8"/>
    <w:rsid w:val="00A74043"/>
    <w:rsid w:val="00A742C1"/>
    <w:rsid w:val="00A74AB7"/>
    <w:rsid w:val="00A80892"/>
    <w:rsid w:val="00A82656"/>
    <w:rsid w:val="00A85A9C"/>
    <w:rsid w:val="00A85BB8"/>
    <w:rsid w:val="00A9164D"/>
    <w:rsid w:val="00A91998"/>
    <w:rsid w:val="00A91BF3"/>
    <w:rsid w:val="00A9429A"/>
    <w:rsid w:val="00A94876"/>
    <w:rsid w:val="00A97C2B"/>
    <w:rsid w:val="00AA1C56"/>
    <w:rsid w:val="00AA2C94"/>
    <w:rsid w:val="00AB1AE5"/>
    <w:rsid w:val="00AB4F93"/>
    <w:rsid w:val="00AB5BA8"/>
    <w:rsid w:val="00AB7AEA"/>
    <w:rsid w:val="00AB7E1E"/>
    <w:rsid w:val="00AC0E87"/>
    <w:rsid w:val="00AC1947"/>
    <w:rsid w:val="00AC201A"/>
    <w:rsid w:val="00AC21B4"/>
    <w:rsid w:val="00AC74ED"/>
    <w:rsid w:val="00AC783D"/>
    <w:rsid w:val="00AD0A8B"/>
    <w:rsid w:val="00AD5396"/>
    <w:rsid w:val="00AD6FE9"/>
    <w:rsid w:val="00AE037E"/>
    <w:rsid w:val="00AE3B5D"/>
    <w:rsid w:val="00AE4740"/>
    <w:rsid w:val="00AE4CFB"/>
    <w:rsid w:val="00AE6880"/>
    <w:rsid w:val="00AE77BD"/>
    <w:rsid w:val="00AE7B94"/>
    <w:rsid w:val="00AF16E6"/>
    <w:rsid w:val="00AF2B40"/>
    <w:rsid w:val="00B00917"/>
    <w:rsid w:val="00B01787"/>
    <w:rsid w:val="00B03A8B"/>
    <w:rsid w:val="00B03F4C"/>
    <w:rsid w:val="00B068E8"/>
    <w:rsid w:val="00B159E8"/>
    <w:rsid w:val="00B2315F"/>
    <w:rsid w:val="00B231BC"/>
    <w:rsid w:val="00B255D1"/>
    <w:rsid w:val="00B27E24"/>
    <w:rsid w:val="00B31582"/>
    <w:rsid w:val="00B324BA"/>
    <w:rsid w:val="00B33FB6"/>
    <w:rsid w:val="00B42301"/>
    <w:rsid w:val="00B458B7"/>
    <w:rsid w:val="00B46F68"/>
    <w:rsid w:val="00B51335"/>
    <w:rsid w:val="00B54C52"/>
    <w:rsid w:val="00B618B2"/>
    <w:rsid w:val="00B6525D"/>
    <w:rsid w:val="00B66240"/>
    <w:rsid w:val="00B66909"/>
    <w:rsid w:val="00B71E8B"/>
    <w:rsid w:val="00B72F1B"/>
    <w:rsid w:val="00B75945"/>
    <w:rsid w:val="00B7775D"/>
    <w:rsid w:val="00B80CF5"/>
    <w:rsid w:val="00B83514"/>
    <w:rsid w:val="00B90A6B"/>
    <w:rsid w:val="00B90E59"/>
    <w:rsid w:val="00BA4904"/>
    <w:rsid w:val="00BA78DB"/>
    <w:rsid w:val="00BB1FCF"/>
    <w:rsid w:val="00BB61E0"/>
    <w:rsid w:val="00BC3D9E"/>
    <w:rsid w:val="00BC4DFB"/>
    <w:rsid w:val="00BD1F44"/>
    <w:rsid w:val="00BD2DE1"/>
    <w:rsid w:val="00BD784E"/>
    <w:rsid w:val="00BD78B7"/>
    <w:rsid w:val="00BE2416"/>
    <w:rsid w:val="00BE7BC2"/>
    <w:rsid w:val="00BF01A8"/>
    <w:rsid w:val="00BF286A"/>
    <w:rsid w:val="00BF4E74"/>
    <w:rsid w:val="00BF640D"/>
    <w:rsid w:val="00C0254B"/>
    <w:rsid w:val="00C05A1C"/>
    <w:rsid w:val="00C065FE"/>
    <w:rsid w:val="00C06A86"/>
    <w:rsid w:val="00C075B4"/>
    <w:rsid w:val="00C11FC4"/>
    <w:rsid w:val="00C15DFE"/>
    <w:rsid w:val="00C174CD"/>
    <w:rsid w:val="00C17E35"/>
    <w:rsid w:val="00C22A42"/>
    <w:rsid w:val="00C23761"/>
    <w:rsid w:val="00C25583"/>
    <w:rsid w:val="00C334F6"/>
    <w:rsid w:val="00C33C34"/>
    <w:rsid w:val="00C357F7"/>
    <w:rsid w:val="00C35E34"/>
    <w:rsid w:val="00C36253"/>
    <w:rsid w:val="00C60D2C"/>
    <w:rsid w:val="00C70047"/>
    <w:rsid w:val="00C72DE0"/>
    <w:rsid w:val="00C73DF4"/>
    <w:rsid w:val="00C73FC5"/>
    <w:rsid w:val="00C755ED"/>
    <w:rsid w:val="00C75F62"/>
    <w:rsid w:val="00C80580"/>
    <w:rsid w:val="00C84534"/>
    <w:rsid w:val="00C847DF"/>
    <w:rsid w:val="00C85CAD"/>
    <w:rsid w:val="00C92A96"/>
    <w:rsid w:val="00C93B2B"/>
    <w:rsid w:val="00C96545"/>
    <w:rsid w:val="00CA05B8"/>
    <w:rsid w:val="00CA0E16"/>
    <w:rsid w:val="00CA2B02"/>
    <w:rsid w:val="00CA3632"/>
    <w:rsid w:val="00CA4D04"/>
    <w:rsid w:val="00CA5E41"/>
    <w:rsid w:val="00CA6ED0"/>
    <w:rsid w:val="00CB379B"/>
    <w:rsid w:val="00CB4FF0"/>
    <w:rsid w:val="00CB5459"/>
    <w:rsid w:val="00CC1E99"/>
    <w:rsid w:val="00CC4F56"/>
    <w:rsid w:val="00CC60E4"/>
    <w:rsid w:val="00CD0A14"/>
    <w:rsid w:val="00CD1DAF"/>
    <w:rsid w:val="00CD3762"/>
    <w:rsid w:val="00CD7605"/>
    <w:rsid w:val="00CD788E"/>
    <w:rsid w:val="00CE0625"/>
    <w:rsid w:val="00CE110F"/>
    <w:rsid w:val="00CE1F66"/>
    <w:rsid w:val="00CE2015"/>
    <w:rsid w:val="00CE3067"/>
    <w:rsid w:val="00CF0BF0"/>
    <w:rsid w:val="00CF32BA"/>
    <w:rsid w:val="00CF32F7"/>
    <w:rsid w:val="00CF3AA0"/>
    <w:rsid w:val="00CF58A2"/>
    <w:rsid w:val="00D01F68"/>
    <w:rsid w:val="00D03872"/>
    <w:rsid w:val="00D10276"/>
    <w:rsid w:val="00D11084"/>
    <w:rsid w:val="00D16D58"/>
    <w:rsid w:val="00D16F19"/>
    <w:rsid w:val="00D20260"/>
    <w:rsid w:val="00D30A58"/>
    <w:rsid w:val="00D30D26"/>
    <w:rsid w:val="00D3179E"/>
    <w:rsid w:val="00D34636"/>
    <w:rsid w:val="00D353C1"/>
    <w:rsid w:val="00D41523"/>
    <w:rsid w:val="00D43393"/>
    <w:rsid w:val="00D46677"/>
    <w:rsid w:val="00D47B9F"/>
    <w:rsid w:val="00D52F0B"/>
    <w:rsid w:val="00D5716F"/>
    <w:rsid w:val="00D57AAC"/>
    <w:rsid w:val="00D62B87"/>
    <w:rsid w:val="00D62F51"/>
    <w:rsid w:val="00D65BA8"/>
    <w:rsid w:val="00D679AA"/>
    <w:rsid w:val="00D67BE8"/>
    <w:rsid w:val="00D70C09"/>
    <w:rsid w:val="00D71D6E"/>
    <w:rsid w:val="00D73FFB"/>
    <w:rsid w:val="00D74FF1"/>
    <w:rsid w:val="00D802F1"/>
    <w:rsid w:val="00D86E17"/>
    <w:rsid w:val="00D97C45"/>
    <w:rsid w:val="00DA2019"/>
    <w:rsid w:val="00DA21D4"/>
    <w:rsid w:val="00DA4D7B"/>
    <w:rsid w:val="00DA5D3A"/>
    <w:rsid w:val="00DA5F3A"/>
    <w:rsid w:val="00DA644A"/>
    <w:rsid w:val="00DA7050"/>
    <w:rsid w:val="00DA7BED"/>
    <w:rsid w:val="00DB1354"/>
    <w:rsid w:val="00DB1C77"/>
    <w:rsid w:val="00DB6AB5"/>
    <w:rsid w:val="00DB788C"/>
    <w:rsid w:val="00DB7A85"/>
    <w:rsid w:val="00DC012E"/>
    <w:rsid w:val="00DC4344"/>
    <w:rsid w:val="00DC5549"/>
    <w:rsid w:val="00DC5E43"/>
    <w:rsid w:val="00DC757F"/>
    <w:rsid w:val="00DD6482"/>
    <w:rsid w:val="00DD7F27"/>
    <w:rsid w:val="00DE20E4"/>
    <w:rsid w:val="00DE20E6"/>
    <w:rsid w:val="00DE5E0A"/>
    <w:rsid w:val="00DF5141"/>
    <w:rsid w:val="00E030AA"/>
    <w:rsid w:val="00E05A1A"/>
    <w:rsid w:val="00E06027"/>
    <w:rsid w:val="00E13497"/>
    <w:rsid w:val="00E13C5C"/>
    <w:rsid w:val="00E164B4"/>
    <w:rsid w:val="00E169D2"/>
    <w:rsid w:val="00E204BB"/>
    <w:rsid w:val="00E218E3"/>
    <w:rsid w:val="00E2197C"/>
    <w:rsid w:val="00E32E8F"/>
    <w:rsid w:val="00E332FF"/>
    <w:rsid w:val="00E34F3A"/>
    <w:rsid w:val="00E36494"/>
    <w:rsid w:val="00E3786C"/>
    <w:rsid w:val="00E4023C"/>
    <w:rsid w:val="00E402CD"/>
    <w:rsid w:val="00E4145D"/>
    <w:rsid w:val="00E4532B"/>
    <w:rsid w:val="00E46C39"/>
    <w:rsid w:val="00E47BE6"/>
    <w:rsid w:val="00E6055E"/>
    <w:rsid w:val="00E6093F"/>
    <w:rsid w:val="00E65351"/>
    <w:rsid w:val="00E67DA6"/>
    <w:rsid w:val="00E72F87"/>
    <w:rsid w:val="00E77B61"/>
    <w:rsid w:val="00E82150"/>
    <w:rsid w:val="00E83FCA"/>
    <w:rsid w:val="00E841D1"/>
    <w:rsid w:val="00E84562"/>
    <w:rsid w:val="00E856A0"/>
    <w:rsid w:val="00E86A05"/>
    <w:rsid w:val="00E93388"/>
    <w:rsid w:val="00E9362E"/>
    <w:rsid w:val="00E96705"/>
    <w:rsid w:val="00EA0CE9"/>
    <w:rsid w:val="00EA2479"/>
    <w:rsid w:val="00EA2E41"/>
    <w:rsid w:val="00EA387C"/>
    <w:rsid w:val="00EB2F8C"/>
    <w:rsid w:val="00EB375C"/>
    <w:rsid w:val="00EB39DE"/>
    <w:rsid w:val="00EB5421"/>
    <w:rsid w:val="00EC2396"/>
    <w:rsid w:val="00EC46D5"/>
    <w:rsid w:val="00EC64C6"/>
    <w:rsid w:val="00EC67D4"/>
    <w:rsid w:val="00ED3BDB"/>
    <w:rsid w:val="00ED58D7"/>
    <w:rsid w:val="00EE0D65"/>
    <w:rsid w:val="00EE2715"/>
    <w:rsid w:val="00EE399C"/>
    <w:rsid w:val="00EE4993"/>
    <w:rsid w:val="00EE4AED"/>
    <w:rsid w:val="00EF2771"/>
    <w:rsid w:val="00F0257C"/>
    <w:rsid w:val="00F0589D"/>
    <w:rsid w:val="00F10899"/>
    <w:rsid w:val="00F117F1"/>
    <w:rsid w:val="00F13BD2"/>
    <w:rsid w:val="00F158F8"/>
    <w:rsid w:val="00F172B2"/>
    <w:rsid w:val="00F23934"/>
    <w:rsid w:val="00F239F4"/>
    <w:rsid w:val="00F316C7"/>
    <w:rsid w:val="00F319E7"/>
    <w:rsid w:val="00F329F5"/>
    <w:rsid w:val="00F360AE"/>
    <w:rsid w:val="00F373CE"/>
    <w:rsid w:val="00F43465"/>
    <w:rsid w:val="00F466B0"/>
    <w:rsid w:val="00F47BC7"/>
    <w:rsid w:val="00F506C6"/>
    <w:rsid w:val="00F514F2"/>
    <w:rsid w:val="00F54D74"/>
    <w:rsid w:val="00F67336"/>
    <w:rsid w:val="00F73D2B"/>
    <w:rsid w:val="00F751ED"/>
    <w:rsid w:val="00F75FA3"/>
    <w:rsid w:val="00F76707"/>
    <w:rsid w:val="00F81EF4"/>
    <w:rsid w:val="00F85E3F"/>
    <w:rsid w:val="00F86067"/>
    <w:rsid w:val="00F86C15"/>
    <w:rsid w:val="00F873BC"/>
    <w:rsid w:val="00F90D41"/>
    <w:rsid w:val="00F97EA0"/>
    <w:rsid w:val="00FA0B4F"/>
    <w:rsid w:val="00FA4C1E"/>
    <w:rsid w:val="00FB0BC6"/>
    <w:rsid w:val="00FB32BF"/>
    <w:rsid w:val="00FB53E6"/>
    <w:rsid w:val="00FB6E2F"/>
    <w:rsid w:val="00FD034D"/>
    <w:rsid w:val="00FD569E"/>
    <w:rsid w:val="00FE26E2"/>
    <w:rsid w:val="00FF584B"/>
    <w:rsid w:val="00FF5A39"/>
    <w:rsid w:val="00FF5BF1"/>
    <w:rsid w:val="00FF5D50"/>
    <w:rsid w:val="00FF5FF5"/>
    <w:rsid w:val="00FF73B5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  <w15:docId w15:val="{3F029B1C-9A1C-4137-A413-5E5A09E5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E3349"/>
    <w:rPr>
      <w:sz w:val="24"/>
    </w:rPr>
  </w:style>
  <w:style w:type="paragraph" w:styleId="10">
    <w:name w:val="heading 1"/>
    <w:basedOn w:val="a1"/>
    <w:next w:val="a1"/>
    <w:qFormat/>
    <w:rsid w:val="007E334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2">
    <w:name w:val="heading 2"/>
    <w:basedOn w:val="a1"/>
    <w:next w:val="a1"/>
    <w:qFormat/>
    <w:rsid w:val="007E334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2">
    <w:name w:val="heading 3"/>
    <w:basedOn w:val="a1"/>
    <w:next w:val="a1"/>
    <w:qFormat/>
    <w:rsid w:val="007E3349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7E3349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7E3349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7E3349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7E3349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7E3349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7E334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rsid w:val="007E3349"/>
    <w:pPr>
      <w:spacing w:line="360" w:lineRule="auto"/>
      <w:ind w:firstLine="709"/>
    </w:pPr>
  </w:style>
  <w:style w:type="paragraph" w:styleId="a5">
    <w:name w:val="header"/>
    <w:basedOn w:val="a1"/>
    <w:link w:val="a6"/>
    <w:uiPriority w:val="99"/>
    <w:rsid w:val="007E3349"/>
    <w:pPr>
      <w:tabs>
        <w:tab w:val="center" w:pos="4536"/>
        <w:tab w:val="right" w:pos="9072"/>
      </w:tabs>
    </w:pPr>
  </w:style>
  <w:style w:type="character" w:styleId="a7">
    <w:name w:val="page number"/>
    <w:basedOn w:val="a2"/>
    <w:rsid w:val="007E3349"/>
  </w:style>
  <w:style w:type="paragraph" w:styleId="a8">
    <w:name w:val="envelope address"/>
    <w:basedOn w:val="a1"/>
    <w:rsid w:val="007E334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9">
    <w:name w:val="Emphasis"/>
    <w:qFormat/>
    <w:rsid w:val="007E3349"/>
    <w:rPr>
      <w:i/>
    </w:rPr>
  </w:style>
  <w:style w:type="character" w:styleId="aa">
    <w:name w:val="Hyperlink"/>
    <w:rsid w:val="007E3349"/>
    <w:rPr>
      <w:color w:val="0000FF"/>
      <w:u w:val="single"/>
    </w:rPr>
  </w:style>
  <w:style w:type="paragraph" w:styleId="ab">
    <w:name w:val="Date"/>
    <w:basedOn w:val="a1"/>
    <w:next w:val="a1"/>
    <w:rsid w:val="007E3349"/>
  </w:style>
  <w:style w:type="paragraph" w:styleId="ac">
    <w:name w:val="Note Heading"/>
    <w:basedOn w:val="a1"/>
    <w:next w:val="a1"/>
    <w:rsid w:val="007E3349"/>
  </w:style>
  <w:style w:type="paragraph" w:styleId="ad">
    <w:name w:val="toa heading"/>
    <w:basedOn w:val="a1"/>
    <w:next w:val="a1"/>
    <w:semiHidden/>
    <w:rsid w:val="007E3349"/>
    <w:pPr>
      <w:spacing w:before="120"/>
    </w:pPr>
    <w:rPr>
      <w:rFonts w:ascii="Arial" w:hAnsi="Arial"/>
      <w:b/>
    </w:rPr>
  </w:style>
  <w:style w:type="character" w:styleId="ae">
    <w:name w:val="endnote reference"/>
    <w:semiHidden/>
    <w:rsid w:val="007E3349"/>
    <w:rPr>
      <w:vertAlign w:val="superscript"/>
    </w:rPr>
  </w:style>
  <w:style w:type="character" w:styleId="af">
    <w:name w:val="annotation reference"/>
    <w:semiHidden/>
    <w:rsid w:val="007E3349"/>
    <w:rPr>
      <w:sz w:val="16"/>
    </w:rPr>
  </w:style>
  <w:style w:type="character" w:styleId="af0">
    <w:name w:val="footnote reference"/>
    <w:semiHidden/>
    <w:rsid w:val="007E3349"/>
    <w:rPr>
      <w:vertAlign w:val="superscript"/>
    </w:rPr>
  </w:style>
  <w:style w:type="paragraph" w:styleId="af1">
    <w:name w:val="Body Text"/>
    <w:basedOn w:val="a1"/>
    <w:link w:val="af2"/>
    <w:rsid w:val="007E3349"/>
    <w:pPr>
      <w:spacing w:after="120"/>
    </w:pPr>
  </w:style>
  <w:style w:type="paragraph" w:styleId="af3">
    <w:name w:val="Body Text First Indent"/>
    <w:basedOn w:val="af1"/>
    <w:rsid w:val="007E3349"/>
    <w:pPr>
      <w:ind w:firstLine="210"/>
    </w:pPr>
  </w:style>
  <w:style w:type="paragraph" w:styleId="af4">
    <w:name w:val="Body Text Indent"/>
    <w:basedOn w:val="a1"/>
    <w:link w:val="af5"/>
    <w:rsid w:val="007E3349"/>
    <w:pPr>
      <w:spacing w:after="120"/>
      <w:ind w:left="283"/>
    </w:pPr>
  </w:style>
  <w:style w:type="paragraph" w:styleId="23">
    <w:name w:val="Body Text First Indent 2"/>
    <w:basedOn w:val="af4"/>
    <w:rsid w:val="007E3349"/>
    <w:pPr>
      <w:ind w:firstLine="210"/>
    </w:pPr>
  </w:style>
  <w:style w:type="paragraph" w:styleId="a0">
    <w:name w:val="List Bullet"/>
    <w:basedOn w:val="a1"/>
    <w:autoRedefine/>
    <w:rsid w:val="007E3349"/>
    <w:pPr>
      <w:numPr>
        <w:numId w:val="2"/>
      </w:numPr>
    </w:pPr>
  </w:style>
  <w:style w:type="paragraph" w:styleId="20">
    <w:name w:val="List Bullet 2"/>
    <w:basedOn w:val="a1"/>
    <w:autoRedefine/>
    <w:rsid w:val="007E3349"/>
    <w:pPr>
      <w:numPr>
        <w:numId w:val="3"/>
      </w:numPr>
    </w:pPr>
  </w:style>
  <w:style w:type="paragraph" w:styleId="30">
    <w:name w:val="List Bullet 3"/>
    <w:basedOn w:val="a1"/>
    <w:autoRedefine/>
    <w:rsid w:val="007E3349"/>
    <w:pPr>
      <w:numPr>
        <w:numId w:val="4"/>
      </w:numPr>
    </w:pPr>
  </w:style>
  <w:style w:type="paragraph" w:styleId="40">
    <w:name w:val="List Bullet 4"/>
    <w:basedOn w:val="a1"/>
    <w:autoRedefine/>
    <w:rsid w:val="007E3349"/>
    <w:pPr>
      <w:numPr>
        <w:numId w:val="5"/>
      </w:numPr>
    </w:pPr>
  </w:style>
  <w:style w:type="paragraph" w:styleId="50">
    <w:name w:val="List Bullet 5"/>
    <w:basedOn w:val="a1"/>
    <w:autoRedefine/>
    <w:rsid w:val="007E3349"/>
    <w:pPr>
      <w:numPr>
        <w:numId w:val="6"/>
      </w:numPr>
    </w:pPr>
  </w:style>
  <w:style w:type="paragraph" w:styleId="af6">
    <w:name w:val="Title"/>
    <w:basedOn w:val="a1"/>
    <w:qFormat/>
    <w:rsid w:val="007E334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7">
    <w:name w:val="caption"/>
    <w:basedOn w:val="a1"/>
    <w:next w:val="a1"/>
    <w:qFormat/>
    <w:rsid w:val="007E3349"/>
    <w:pPr>
      <w:spacing w:before="120" w:after="120"/>
    </w:pPr>
    <w:rPr>
      <w:b/>
    </w:rPr>
  </w:style>
  <w:style w:type="paragraph" w:styleId="af8">
    <w:name w:val="footer"/>
    <w:basedOn w:val="a1"/>
    <w:link w:val="af9"/>
    <w:rsid w:val="007E3349"/>
    <w:pPr>
      <w:tabs>
        <w:tab w:val="center" w:pos="4153"/>
        <w:tab w:val="right" w:pos="8306"/>
      </w:tabs>
    </w:pPr>
  </w:style>
  <w:style w:type="character" w:styleId="afa">
    <w:name w:val="line number"/>
    <w:basedOn w:val="a2"/>
    <w:rsid w:val="007E3349"/>
  </w:style>
  <w:style w:type="paragraph" w:styleId="a">
    <w:name w:val="List Number"/>
    <w:basedOn w:val="a1"/>
    <w:rsid w:val="007E3349"/>
    <w:pPr>
      <w:numPr>
        <w:numId w:val="7"/>
      </w:numPr>
    </w:pPr>
  </w:style>
  <w:style w:type="paragraph" w:styleId="2">
    <w:name w:val="List Number 2"/>
    <w:basedOn w:val="a1"/>
    <w:rsid w:val="007E3349"/>
    <w:pPr>
      <w:numPr>
        <w:numId w:val="8"/>
      </w:numPr>
    </w:pPr>
  </w:style>
  <w:style w:type="paragraph" w:styleId="3">
    <w:name w:val="List Number 3"/>
    <w:basedOn w:val="a1"/>
    <w:rsid w:val="007E3349"/>
    <w:pPr>
      <w:numPr>
        <w:numId w:val="9"/>
      </w:numPr>
    </w:pPr>
  </w:style>
  <w:style w:type="paragraph" w:styleId="4">
    <w:name w:val="List Number 4"/>
    <w:basedOn w:val="a1"/>
    <w:rsid w:val="007E3349"/>
    <w:pPr>
      <w:numPr>
        <w:numId w:val="10"/>
      </w:numPr>
    </w:pPr>
  </w:style>
  <w:style w:type="paragraph" w:styleId="5">
    <w:name w:val="List Number 5"/>
    <w:basedOn w:val="a1"/>
    <w:rsid w:val="007E3349"/>
    <w:pPr>
      <w:numPr>
        <w:numId w:val="11"/>
      </w:numPr>
    </w:pPr>
  </w:style>
  <w:style w:type="paragraph" w:styleId="24">
    <w:name w:val="envelope return"/>
    <w:basedOn w:val="a1"/>
    <w:rsid w:val="007E3349"/>
    <w:rPr>
      <w:rFonts w:ascii="Arial" w:hAnsi="Arial"/>
      <w:sz w:val="20"/>
    </w:rPr>
  </w:style>
  <w:style w:type="paragraph" w:styleId="afb">
    <w:name w:val="Normal Indent"/>
    <w:basedOn w:val="a1"/>
    <w:rsid w:val="007E3349"/>
    <w:pPr>
      <w:ind w:left="720"/>
    </w:pPr>
  </w:style>
  <w:style w:type="paragraph" w:styleId="11">
    <w:name w:val="toc 1"/>
    <w:basedOn w:val="a1"/>
    <w:next w:val="a1"/>
    <w:autoRedefine/>
    <w:semiHidden/>
    <w:rsid w:val="007E3349"/>
  </w:style>
  <w:style w:type="paragraph" w:styleId="25">
    <w:name w:val="toc 2"/>
    <w:basedOn w:val="a1"/>
    <w:next w:val="a1"/>
    <w:autoRedefine/>
    <w:semiHidden/>
    <w:rsid w:val="007E3349"/>
    <w:pPr>
      <w:ind w:left="240"/>
    </w:pPr>
  </w:style>
  <w:style w:type="paragraph" w:styleId="33">
    <w:name w:val="toc 3"/>
    <w:basedOn w:val="a1"/>
    <w:next w:val="a1"/>
    <w:autoRedefine/>
    <w:semiHidden/>
    <w:rsid w:val="007E3349"/>
    <w:pPr>
      <w:ind w:left="480"/>
    </w:pPr>
  </w:style>
  <w:style w:type="paragraph" w:styleId="42">
    <w:name w:val="toc 4"/>
    <w:basedOn w:val="a1"/>
    <w:next w:val="a1"/>
    <w:autoRedefine/>
    <w:semiHidden/>
    <w:rsid w:val="007E3349"/>
    <w:pPr>
      <w:ind w:left="720"/>
    </w:pPr>
  </w:style>
  <w:style w:type="paragraph" w:styleId="52">
    <w:name w:val="toc 5"/>
    <w:basedOn w:val="a1"/>
    <w:next w:val="a1"/>
    <w:autoRedefine/>
    <w:semiHidden/>
    <w:rsid w:val="007E3349"/>
    <w:pPr>
      <w:ind w:left="960"/>
    </w:pPr>
  </w:style>
  <w:style w:type="paragraph" w:styleId="60">
    <w:name w:val="toc 6"/>
    <w:basedOn w:val="a1"/>
    <w:next w:val="a1"/>
    <w:autoRedefine/>
    <w:semiHidden/>
    <w:rsid w:val="007E3349"/>
    <w:pPr>
      <w:ind w:left="1200"/>
    </w:pPr>
  </w:style>
  <w:style w:type="paragraph" w:styleId="70">
    <w:name w:val="toc 7"/>
    <w:basedOn w:val="a1"/>
    <w:next w:val="a1"/>
    <w:autoRedefine/>
    <w:semiHidden/>
    <w:rsid w:val="007E3349"/>
    <w:pPr>
      <w:ind w:left="1440"/>
    </w:pPr>
  </w:style>
  <w:style w:type="paragraph" w:styleId="80">
    <w:name w:val="toc 8"/>
    <w:basedOn w:val="a1"/>
    <w:next w:val="a1"/>
    <w:autoRedefine/>
    <w:semiHidden/>
    <w:rsid w:val="007E3349"/>
    <w:pPr>
      <w:ind w:left="1680"/>
    </w:pPr>
  </w:style>
  <w:style w:type="paragraph" w:styleId="90">
    <w:name w:val="toc 9"/>
    <w:basedOn w:val="a1"/>
    <w:next w:val="a1"/>
    <w:autoRedefine/>
    <w:semiHidden/>
    <w:rsid w:val="007E3349"/>
    <w:pPr>
      <w:ind w:left="1920"/>
    </w:pPr>
  </w:style>
  <w:style w:type="paragraph" w:styleId="26">
    <w:name w:val="Body Text 2"/>
    <w:basedOn w:val="a1"/>
    <w:rsid w:val="007E3349"/>
    <w:pPr>
      <w:spacing w:after="120" w:line="480" w:lineRule="auto"/>
    </w:pPr>
  </w:style>
  <w:style w:type="paragraph" w:styleId="34">
    <w:name w:val="Body Text 3"/>
    <w:basedOn w:val="a1"/>
    <w:rsid w:val="007E3349"/>
    <w:pPr>
      <w:spacing w:after="120"/>
    </w:pPr>
    <w:rPr>
      <w:sz w:val="16"/>
    </w:rPr>
  </w:style>
  <w:style w:type="paragraph" w:styleId="27">
    <w:name w:val="Body Text Indent 2"/>
    <w:basedOn w:val="a1"/>
    <w:link w:val="28"/>
    <w:rsid w:val="007E3349"/>
    <w:pPr>
      <w:spacing w:after="120" w:line="480" w:lineRule="auto"/>
      <w:ind w:left="283"/>
    </w:pPr>
  </w:style>
  <w:style w:type="paragraph" w:styleId="35">
    <w:name w:val="Body Text Indent 3"/>
    <w:basedOn w:val="a1"/>
    <w:rsid w:val="007E3349"/>
    <w:pPr>
      <w:spacing w:after="120"/>
      <w:ind w:left="283"/>
    </w:pPr>
    <w:rPr>
      <w:sz w:val="16"/>
    </w:rPr>
  </w:style>
  <w:style w:type="paragraph" w:styleId="afc">
    <w:name w:val="table of figures"/>
    <w:basedOn w:val="a1"/>
    <w:next w:val="a1"/>
    <w:semiHidden/>
    <w:rsid w:val="007E3349"/>
    <w:pPr>
      <w:ind w:left="480" w:hanging="480"/>
    </w:pPr>
  </w:style>
  <w:style w:type="paragraph" w:styleId="afd">
    <w:name w:val="Subtitle"/>
    <w:basedOn w:val="a1"/>
    <w:qFormat/>
    <w:rsid w:val="007E3349"/>
    <w:pPr>
      <w:spacing w:after="60"/>
      <w:jc w:val="center"/>
      <w:outlineLvl w:val="1"/>
    </w:pPr>
    <w:rPr>
      <w:rFonts w:ascii="Arial" w:hAnsi="Arial"/>
    </w:rPr>
  </w:style>
  <w:style w:type="paragraph" w:styleId="afe">
    <w:name w:val="Signature"/>
    <w:basedOn w:val="a1"/>
    <w:rsid w:val="007E3349"/>
    <w:pPr>
      <w:ind w:left="4252"/>
    </w:pPr>
  </w:style>
  <w:style w:type="paragraph" w:styleId="aff">
    <w:name w:val="Salutation"/>
    <w:basedOn w:val="a1"/>
    <w:next w:val="a1"/>
    <w:rsid w:val="007E3349"/>
  </w:style>
  <w:style w:type="paragraph" w:styleId="aff0">
    <w:name w:val="List Continue"/>
    <w:basedOn w:val="a1"/>
    <w:rsid w:val="007E3349"/>
    <w:pPr>
      <w:spacing w:after="120"/>
      <w:ind w:left="283"/>
    </w:pPr>
  </w:style>
  <w:style w:type="paragraph" w:styleId="29">
    <w:name w:val="List Continue 2"/>
    <w:basedOn w:val="a1"/>
    <w:rsid w:val="007E3349"/>
    <w:pPr>
      <w:spacing w:after="120"/>
      <w:ind w:left="566"/>
    </w:pPr>
  </w:style>
  <w:style w:type="paragraph" w:styleId="36">
    <w:name w:val="List Continue 3"/>
    <w:basedOn w:val="a1"/>
    <w:rsid w:val="007E3349"/>
    <w:pPr>
      <w:spacing w:after="120"/>
      <w:ind w:left="849"/>
    </w:pPr>
  </w:style>
  <w:style w:type="paragraph" w:styleId="43">
    <w:name w:val="List Continue 4"/>
    <w:basedOn w:val="a1"/>
    <w:rsid w:val="007E3349"/>
    <w:pPr>
      <w:spacing w:after="120"/>
      <w:ind w:left="1132"/>
    </w:pPr>
  </w:style>
  <w:style w:type="paragraph" w:styleId="53">
    <w:name w:val="List Continue 5"/>
    <w:basedOn w:val="a1"/>
    <w:rsid w:val="007E3349"/>
    <w:pPr>
      <w:spacing w:after="120"/>
      <w:ind w:left="1415"/>
    </w:pPr>
  </w:style>
  <w:style w:type="character" w:styleId="aff1">
    <w:name w:val="FollowedHyperlink"/>
    <w:rsid w:val="007E3349"/>
    <w:rPr>
      <w:color w:val="800080"/>
      <w:u w:val="single"/>
    </w:rPr>
  </w:style>
  <w:style w:type="paragraph" w:styleId="aff2">
    <w:name w:val="Closing"/>
    <w:basedOn w:val="a1"/>
    <w:rsid w:val="007E3349"/>
    <w:pPr>
      <w:ind w:left="4252"/>
    </w:pPr>
  </w:style>
  <w:style w:type="paragraph" w:styleId="aff3">
    <w:name w:val="List"/>
    <w:basedOn w:val="a1"/>
    <w:rsid w:val="007E3349"/>
    <w:pPr>
      <w:ind w:left="283" w:hanging="283"/>
    </w:pPr>
  </w:style>
  <w:style w:type="paragraph" w:styleId="2a">
    <w:name w:val="List 2"/>
    <w:basedOn w:val="a1"/>
    <w:rsid w:val="007E3349"/>
    <w:pPr>
      <w:ind w:left="566" w:hanging="283"/>
    </w:pPr>
  </w:style>
  <w:style w:type="paragraph" w:styleId="37">
    <w:name w:val="List 3"/>
    <w:basedOn w:val="a1"/>
    <w:rsid w:val="007E3349"/>
    <w:pPr>
      <w:ind w:left="849" w:hanging="283"/>
    </w:pPr>
  </w:style>
  <w:style w:type="paragraph" w:styleId="44">
    <w:name w:val="List 4"/>
    <w:basedOn w:val="a1"/>
    <w:rsid w:val="007E3349"/>
    <w:pPr>
      <w:ind w:left="1132" w:hanging="283"/>
    </w:pPr>
  </w:style>
  <w:style w:type="paragraph" w:styleId="54">
    <w:name w:val="List 5"/>
    <w:basedOn w:val="a1"/>
    <w:rsid w:val="007E3349"/>
    <w:pPr>
      <w:ind w:left="1415" w:hanging="283"/>
    </w:pPr>
  </w:style>
  <w:style w:type="character" w:styleId="aff4">
    <w:name w:val="Strong"/>
    <w:qFormat/>
    <w:rsid w:val="007E3349"/>
    <w:rPr>
      <w:b/>
    </w:rPr>
  </w:style>
  <w:style w:type="paragraph" w:styleId="aff5">
    <w:name w:val="Document Map"/>
    <w:basedOn w:val="a1"/>
    <w:semiHidden/>
    <w:rsid w:val="007E3349"/>
    <w:pPr>
      <w:shd w:val="clear" w:color="auto" w:fill="000080"/>
    </w:pPr>
    <w:rPr>
      <w:rFonts w:ascii="Tahoma" w:hAnsi="Tahoma"/>
    </w:rPr>
  </w:style>
  <w:style w:type="paragraph" w:styleId="aff6">
    <w:name w:val="table of authorities"/>
    <w:basedOn w:val="a1"/>
    <w:next w:val="a1"/>
    <w:semiHidden/>
    <w:rsid w:val="007E3349"/>
    <w:pPr>
      <w:ind w:left="240" w:hanging="240"/>
    </w:pPr>
  </w:style>
  <w:style w:type="paragraph" w:styleId="aff7">
    <w:name w:val="Plain Text"/>
    <w:basedOn w:val="a1"/>
    <w:link w:val="aff8"/>
    <w:rsid w:val="007E3349"/>
    <w:rPr>
      <w:rFonts w:ascii="Courier New" w:hAnsi="Courier New"/>
      <w:sz w:val="20"/>
    </w:rPr>
  </w:style>
  <w:style w:type="paragraph" w:styleId="aff9">
    <w:name w:val="endnote text"/>
    <w:basedOn w:val="a1"/>
    <w:semiHidden/>
    <w:rsid w:val="007E3349"/>
    <w:rPr>
      <w:sz w:val="20"/>
    </w:rPr>
  </w:style>
  <w:style w:type="paragraph" w:styleId="affa">
    <w:name w:val="macro"/>
    <w:semiHidden/>
    <w:rsid w:val="007E33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sid w:val="007E3349"/>
    <w:rPr>
      <w:sz w:val="20"/>
    </w:rPr>
  </w:style>
  <w:style w:type="paragraph" w:styleId="affc">
    <w:name w:val="footnote text"/>
    <w:basedOn w:val="a1"/>
    <w:link w:val="affd"/>
    <w:semiHidden/>
    <w:rsid w:val="007E3349"/>
    <w:rPr>
      <w:sz w:val="20"/>
    </w:rPr>
  </w:style>
  <w:style w:type="paragraph" w:styleId="12">
    <w:name w:val="index 1"/>
    <w:basedOn w:val="a1"/>
    <w:next w:val="a1"/>
    <w:autoRedefine/>
    <w:semiHidden/>
    <w:rsid w:val="007E3349"/>
    <w:pPr>
      <w:ind w:left="240" w:hanging="240"/>
    </w:pPr>
  </w:style>
  <w:style w:type="paragraph" w:styleId="affe">
    <w:name w:val="index heading"/>
    <w:basedOn w:val="a1"/>
    <w:next w:val="12"/>
    <w:semiHidden/>
    <w:rsid w:val="007E3349"/>
    <w:rPr>
      <w:rFonts w:ascii="Arial" w:hAnsi="Arial"/>
      <w:b/>
    </w:rPr>
  </w:style>
  <w:style w:type="paragraph" w:styleId="2b">
    <w:name w:val="index 2"/>
    <w:basedOn w:val="a1"/>
    <w:next w:val="a1"/>
    <w:autoRedefine/>
    <w:semiHidden/>
    <w:rsid w:val="007E3349"/>
    <w:pPr>
      <w:ind w:left="480" w:hanging="240"/>
    </w:pPr>
  </w:style>
  <w:style w:type="paragraph" w:styleId="38">
    <w:name w:val="index 3"/>
    <w:basedOn w:val="a1"/>
    <w:next w:val="a1"/>
    <w:autoRedefine/>
    <w:semiHidden/>
    <w:rsid w:val="007E3349"/>
    <w:pPr>
      <w:ind w:left="720" w:hanging="240"/>
    </w:pPr>
  </w:style>
  <w:style w:type="paragraph" w:styleId="45">
    <w:name w:val="index 4"/>
    <w:basedOn w:val="a1"/>
    <w:next w:val="a1"/>
    <w:autoRedefine/>
    <w:semiHidden/>
    <w:rsid w:val="007E3349"/>
    <w:pPr>
      <w:ind w:left="960" w:hanging="240"/>
    </w:pPr>
  </w:style>
  <w:style w:type="paragraph" w:styleId="55">
    <w:name w:val="index 5"/>
    <w:basedOn w:val="a1"/>
    <w:next w:val="a1"/>
    <w:autoRedefine/>
    <w:semiHidden/>
    <w:rsid w:val="007E3349"/>
    <w:pPr>
      <w:ind w:left="1200" w:hanging="240"/>
    </w:pPr>
  </w:style>
  <w:style w:type="paragraph" w:styleId="61">
    <w:name w:val="index 6"/>
    <w:basedOn w:val="a1"/>
    <w:next w:val="a1"/>
    <w:autoRedefine/>
    <w:semiHidden/>
    <w:rsid w:val="007E3349"/>
    <w:pPr>
      <w:ind w:left="1440" w:hanging="240"/>
    </w:pPr>
  </w:style>
  <w:style w:type="paragraph" w:styleId="71">
    <w:name w:val="index 7"/>
    <w:basedOn w:val="a1"/>
    <w:next w:val="a1"/>
    <w:autoRedefine/>
    <w:semiHidden/>
    <w:rsid w:val="007E3349"/>
    <w:pPr>
      <w:ind w:left="1680" w:hanging="240"/>
    </w:pPr>
  </w:style>
  <w:style w:type="paragraph" w:styleId="81">
    <w:name w:val="index 8"/>
    <w:basedOn w:val="a1"/>
    <w:next w:val="a1"/>
    <w:autoRedefine/>
    <w:semiHidden/>
    <w:rsid w:val="007E3349"/>
    <w:pPr>
      <w:ind w:left="1920" w:hanging="240"/>
    </w:pPr>
  </w:style>
  <w:style w:type="paragraph" w:styleId="91">
    <w:name w:val="index 9"/>
    <w:basedOn w:val="a1"/>
    <w:next w:val="a1"/>
    <w:autoRedefine/>
    <w:semiHidden/>
    <w:rsid w:val="007E3349"/>
    <w:pPr>
      <w:ind w:left="2160" w:hanging="240"/>
    </w:pPr>
  </w:style>
  <w:style w:type="paragraph" w:styleId="afff">
    <w:name w:val="Block Text"/>
    <w:basedOn w:val="a1"/>
    <w:rsid w:val="007E3349"/>
    <w:pPr>
      <w:spacing w:after="120"/>
      <w:ind w:left="1440" w:right="1440"/>
    </w:pPr>
  </w:style>
  <w:style w:type="paragraph" w:styleId="afff0">
    <w:name w:val="Message Header"/>
    <w:basedOn w:val="a1"/>
    <w:rsid w:val="007E33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ff1">
    <w:name w:val="Normal (Web)"/>
    <w:basedOn w:val="a1"/>
    <w:rsid w:val="007E334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table" w:styleId="afff2">
    <w:name w:val="Table Grid"/>
    <w:basedOn w:val="a3"/>
    <w:uiPriority w:val="59"/>
    <w:rsid w:val="004F1FF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Нижний колонтитул Знак"/>
    <w:link w:val="af8"/>
    <w:rsid w:val="00250DC2"/>
    <w:rPr>
      <w:sz w:val="24"/>
    </w:rPr>
  </w:style>
  <w:style w:type="paragraph" w:customStyle="1" w:styleId="ConsPlusNormal">
    <w:name w:val="ConsPlusNormal"/>
    <w:rsid w:val="00250D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4">
    <w:name w:val="xl24"/>
    <w:basedOn w:val="a1"/>
    <w:rsid w:val="00250DC2"/>
    <w:pPr>
      <w:spacing w:before="100" w:after="100"/>
      <w:jc w:val="center"/>
      <w:textAlignment w:val="center"/>
    </w:pPr>
  </w:style>
  <w:style w:type="character" w:customStyle="1" w:styleId="affd">
    <w:name w:val="Текст сноски Знак"/>
    <w:link w:val="affc"/>
    <w:semiHidden/>
    <w:rsid w:val="00250DC2"/>
  </w:style>
  <w:style w:type="paragraph" w:customStyle="1" w:styleId="ConsPlusNonformat">
    <w:name w:val="ConsPlusNonformat"/>
    <w:rsid w:val="00250D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B17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Знак Знак Знак Знак Знак Знак Знак Знак Знак Знак Знак Знак1 Знак Знак Знак"/>
    <w:basedOn w:val="a1"/>
    <w:rsid w:val="009B17F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fff3">
    <w:name w:val="List Paragraph"/>
    <w:basedOn w:val="a1"/>
    <w:link w:val="afff4"/>
    <w:uiPriority w:val="34"/>
    <w:qFormat/>
    <w:rsid w:val="005B3C72"/>
    <w:pPr>
      <w:ind w:left="720"/>
      <w:contextualSpacing/>
    </w:pPr>
  </w:style>
  <w:style w:type="paragraph" w:customStyle="1" w:styleId="1">
    <w:name w:val="Стиль1"/>
    <w:basedOn w:val="a1"/>
    <w:rsid w:val="004D2607"/>
    <w:pPr>
      <w:keepNext/>
      <w:keepLines/>
      <w:widowControl w:val="0"/>
      <w:numPr>
        <w:numId w:val="17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1">
    <w:name w:val="Стиль2"/>
    <w:basedOn w:val="2"/>
    <w:rsid w:val="004D2607"/>
    <w:pPr>
      <w:keepNext/>
      <w:keepLines/>
      <w:widowControl w:val="0"/>
      <w:numPr>
        <w:ilvl w:val="1"/>
        <w:numId w:val="17"/>
      </w:numPr>
      <w:suppressLineNumbers/>
      <w:suppressAutoHyphens/>
      <w:spacing w:after="60"/>
      <w:jc w:val="both"/>
    </w:pPr>
    <w:rPr>
      <w:b/>
    </w:rPr>
  </w:style>
  <w:style w:type="paragraph" w:customStyle="1" w:styleId="31">
    <w:name w:val="Стиль3"/>
    <w:basedOn w:val="27"/>
    <w:rsid w:val="004D2607"/>
    <w:pPr>
      <w:widowControl w:val="0"/>
      <w:numPr>
        <w:ilvl w:val="2"/>
        <w:numId w:val="17"/>
      </w:numPr>
      <w:adjustRightInd w:val="0"/>
      <w:spacing w:after="0" w:line="240" w:lineRule="auto"/>
      <w:jc w:val="both"/>
      <w:textAlignment w:val="baseline"/>
    </w:pPr>
  </w:style>
  <w:style w:type="character" w:customStyle="1" w:styleId="afff5">
    <w:name w:val="Основной шрифт"/>
    <w:rsid w:val="00F117F1"/>
  </w:style>
  <w:style w:type="paragraph" w:customStyle="1" w:styleId="14">
    <w:name w:val="Обычный1"/>
    <w:rsid w:val="00C80580"/>
    <w:rPr>
      <w:sz w:val="24"/>
    </w:rPr>
  </w:style>
  <w:style w:type="character" w:customStyle="1" w:styleId="a6">
    <w:name w:val="Верхний колонтитул Знак"/>
    <w:link w:val="a5"/>
    <w:uiPriority w:val="99"/>
    <w:rsid w:val="00C80580"/>
    <w:rPr>
      <w:sz w:val="24"/>
    </w:rPr>
  </w:style>
  <w:style w:type="paragraph" w:customStyle="1" w:styleId="15">
    <w:name w:val="Знак Знак Знак Знак Знак Знак Знак Знак Знак Знак Знак Знак1 Знак"/>
    <w:basedOn w:val="a1"/>
    <w:rsid w:val="00EE4AE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iceouttxt">
    <w:name w:val="iceouttxt"/>
    <w:rsid w:val="00D62B87"/>
  </w:style>
  <w:style w:type="character" w:customStyle="1" w:styleId="af5">
    <w:name w:val="Основной текст с отступом Знак"/>
    <w:link w:val="af4"/>
    <w:rsid w:val="00E82150"/>
    <w:rPr>
      <w:sz w:val="24"/>
    </w:rPr>
  </w:style>
  <w:style w:type="paragraph" w:customStyle="1" w:styleId="16">
    <w:name w:val="Без интервала1"/>
    <w:rsid w:val="00403168"/>
    <w:rPr>
      <w:rFonts w:ascii="Calibri" w:hAnsi="Calibri" w:cs="Calibri"/>
      <w:sz w:val="22"/>
      <w:szCs w:val="22"/>
    </w:rPr>
  </w:style>
  <w:style w:type="paragraph" w:customStyle="1" w:styleId="afff6">
    <w:name w:val="Пункт"/>
    <w:basedOn w:val="a1"/>
    <w:rsid w:val="00403168"/>
    <w:pPr>
      <w:tabs>
        <w:tab w:val="num" w:pos="2160"/>
      </w:tabs>
      <w:ind w:left="2160" w:hanging="360"/>
      <w:jc w:val="both"/>
    </w:pPr>
    <w:rPr>
      <w:szCs w:val="24"/>
    </w:rPr>
  </w:style>
  <w:style w:type="character" w:customStyle="1" w:styleId="af2">
    <w:name w:val="Основной текст Знак"/>
    <w:link w:val="af1"/>
    <w:rsid w:val="00403168"/>
    <w:rPr>
      <w:sz w:val="24"/>
    </w:rPr>
  </w:style>
  <w:style w:type="paragraph" w:styleId="afff7">
    <w:name w:val="Balloon Text"/>
    <w:basedOn w:val="a1"/>
    <w:link w:val="afff8"/>
    <w:semiHidden/>
    <w:unhideWhenUsed/>
    <w:rsid w:val="00227E16"/>
    <w:rPr>
      <w:rFonts w:ascii="Segoe UI" w:hAnsi="Segoe UI" w:cs="Segoe UI"/>
      <w:sz w:val="18"/>
      <w:szCs w:val="18"/>
    </w:rPr>
  </w:style>
  <w:style w:type="character" w:customStyle="1" w:styleId="afff8">
    <w:name w:val="Текст выноски Знак"/>
    <w:link w:val="afff7"/>
    <w:semiHidden/>
    <w:rsid w:val="00227E16"/>
    <w:rPr>
      <w:rFonts w:ascii="Segoe UI" w:hAnsi="Segoe UI" w:cs="Segoe UI"/>
      <w:sz w:val="18"/>
      <w:szCs w:val="18"/>
    </w:rPr>
  </w:style>
  <w:style w:type="character" w:customStyle="1" w:styleId="afff4">
    <w:name w:val="Абзац списка Знак"/>
    <w:link w:val="afff3"/>
    <w:uiPriority w:val="34"/>
    <w:rsid w:val="00880A91"/>
    <w:rPr>
      <w:sz w:val="24"/>
    </w:rPr>
  </w:style>
  <w:style w:type="character" w:customStyle="1" w:styleId="28">
    <w:name w:val="Основной текст с отступом 2 Знак"/>
    <w:link w:val="27"/>
    <w:rsid w:val="008F24EF"/>
    <w:rPr>
      <w:sz w:val="24"/>
    </w:rPr>
  </w:style>
  <w:style w:type="paragraph" w:customStyle="1" w:styleId="Iacaaeaaaieoiaioa">
    <w:name w:val="!Iaca.aeaa aieoiaioa"/>
    <w:basedOn w:val="a1"/>
    <w:rsid w:val="008F24EF"/>
    <w:pPr>
      <w:spacing w:after="240"/>
      <w:jc w:val="center"/>
    </w:pPr>
    <w:rPr>
      <w:b/>
      <w:caps/>
    </w:rPr>
  </w:style>
  <w:style w:type="paragraph" w:styleId="afff9">
    <w:name w:val="No Spacing"/>
    <w:link w:val="afffa"/>
    <w:uiPriority w:val="1"/>
    <w:qFormat/>
    <w:rsid w:val="00D97C45"/>
    <w:rPr>
      <w:rFonts w:ascii="Calibri" w:hAnsi="Calibri"/>
      <w:sz w:val="22"/>
      <w:szCs w:val="22"/>
    </w:rPr>
  </w:style>
  <w:style w:type="character" w:customStyle="1" w:styleId="aff8">
    <w:name w:val="Текст Знак"/>
    <w:link w:val="aff7"/>
    <w:rsid w:val="00D97C45"/>
    <w:rPr>
      <w:rFonts w:ascii="Courier New" w:hAnsi="Courier New"/>
    </w:rPr>
  </w:style>
  <w:style w:type="character" w:customStyle="1" w:styleId="afffa">
    <w:name w:val="Без интервала Знак"/>
    <w:link w:val="afff9"/>
    <w:uiPriority w:val="1"/>
    <w:locked/>
    <w:rsid w:val="001A1425"/>
    <w:rPr>
      <w:rFonts w:ascii="Calibri" w:hAnsi="Calibri"/>
      <w:sz w:val="22"/>
      <w:szCs w:val="22"/>
    </w:rPr>
  </w:style>
  <w:style w:type="paragraph" w:customStyle="1" w:styleId="Standard">
    <w:name w:val="Standard"/>
    <w:rsid w:val="00BD78B7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Style1">
    <w:name w:val="Style1"/>
    <w:basedOn w:val="a1"/>
    <w:uiPriority w:val="99"/>
    <w:rsid w:val="000D7B97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11">
    <w:name w:val="Font Style11"/>
    <w:uiPriority w:val="99"/>
    <w:rsid w:val="000D7B9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0D7B97"/>
    <w:rPr>
      <w:rFonts w:ascii="Times New Roman" w:hAnsi="Times New Roman" w:cs="Times New Roman"/>
      <w:sz w:val="18"/>
      <w:szCs w:val="18"/>
    </w:rPr>
  </w:style>
  <w:style w:type="paragraph" w:customStyle="1" w:styleId="ConsNonformat">
    <w:name w:val="ConsNonformat"/>
    <w:rsid w:val="007239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6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62;&#1050;-&#1043;&#1054;&#1057;&#1047;&#1040;&#1050;&#1040;&#1047;\client\Reports\rtaCBD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C692A-B378-4085-B2A1-2C05741B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rtaCBD9</Template>
  <TotalTime>19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4324</CharactersWithSpaces>
  <SharedDoc>false</SharedDoc>
  <HLinks>
    <vt:vector size="138" baseType="variant">
      <vt:variant>
        <vt:i4>6291555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consultantplus://offline/ref=A0F96311551FFEE5ED5BED3F82CCB6F7A03B29BF6874A7EBF4513D4E35C040360608E7705ACE9F5FmCPCK</vt:lpwstr>
      </vt:variant>
      <vt:variant>
        <vt:lpwstr/>
      </vt:variant>
      <vt:variant>
        <vt:i4>6291513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consultantplus://offline/ref=A0F96311551FFEE5ED5BED3F82CCB6F7A03B29BF6874A7EBF4513D4E35C040360608E7705ACE9F59mCPFK</vt:lpwstr>
      </vt:variant>
      <vt:variant>
        <vt:lpwstr/>
      </vt:variant>
      <vt:variant>
        <vt:i4>6291558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consultantplus://offline/ref=A0F96311551FFEE5ED5BED3F82CCB6F7A03B29BF6874A7EBF4513D4E35C040360608E7705ACE9F58mCP8K</vt:lpwstr>
      </vt:variant>
      <vt:variant>
        <vt:lpwstr/>
      </vt:variant>
      <vt:variant>
        <vt:i4>2228323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consultantplus://offline/ref=9A5D684EC703CE5255BEA42F4C6EC6ADB46D2D3AA3CE3EE956980939E499C859328B2ABD54051AA6fClBI</vt:lpwstr>
      </vt:variant>
      <vt:variant>
        <vt:lpwstr/>
      </vt:variant>
      <vt:variant>
        <vt:i4>2228335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consultantplus://offline/ref=9A5D684EC703CE5255BEA42F4C6EC6ADB46D2D3AA3CE3EE956980939E499C859328B2ABD540517A6fCl8I</vt:lpwstr>
      </vt:variant>
      <vt:variant>
        <vt:lpwstr/>
      </vt:variant>
      <vt:variant>
        <vt:i4>2228328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consultantplus://offline/ref=9A5D684EC703CE5255BEA42F4C6EC6ADB46D2D3AA3CE3EE956980939E499C859328B2ABD540517A1fCl8I</vt:lpwstr>
      </vt:variant>
      <vt:variant>
        <vt:lpwstr/>
      </vt:variant>
      <vt:variant>
        <vt:i4>7471166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consultantplus://offline/ref=7F94E49E20F978747B383F0B8ED9D0181A2255DD3EE8895B38219213AEF7D605ED31C08B992A2D24l5o4H</vt:lpwstr>
      </vt:variant>
      <vt:variant>
        <vt:lpwstr/>
      </vt:variant>
      <vt:variant>
        <vt:i4>7471166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consultantplus://offline/ref=7F94E49E20F978747B383F0B8ED9D0181A2255DD3EE8895B38219213AEF7D605ED31C08B992A2D22l5o2H</vt:lpwstr>
      </vt:variant>
      <vt:variant>
        <vt:lpwstr/>
      </vt:variant>
      <vt:variant>
        <vt:i4>6946872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consultantplus://offline/ref=BB7C6ACA645F595C79474BD7EA31584D1627B88B2AEA948654A3CF4C23EAB62CC0389E654E99b9xFJ</vt:lpwstr>
      </vt:variant>
      <vt:variant>
        <vt:lpwstr/>
      </vt:variant>
      <vt:variant>
        <vt:i4>7405671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consultantplus://offline/ref=7057EE9C5BC228F9574783F2848256D1AC8DE545F8460768F2F38543EEBF1D1AE0BF8CDF11972C6DE1d2F</vt:lpwstr>
      </vt:variant>
      <vt:variant>
        <vt:lpwstr/>
      </vt:variant>
      <vt:variant>
        <vt:i4>8257597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consultantplus://offline/ref=D55680D47B0933988679AEC0FCFB57FF13C503C8AF44819CD24BED0B4CB338D168E36CC0564CE215a9o0H</vt:lpwstr>
      </vt:variant>
      <vt:variant>
        <vt:lpwstr/>
      </vt:variant>
      <vt:variant>
        <vt:i4>6357048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consultantplus://offline/ref=E82993EA122EA76D77E8C1DA57A599D117DA67B3EB200995C08D3AE58F8B1E8A5C8763E5131FE155SBL6L</vt:lpwstr>
      </vt:variant>
      <vt:variant>
        <vt:lpwstr/>
      </vt:variant>
      <vt:variant>
        <vt:i4>6357049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consultantplus://offline/ref=E82993EA122EA76D77E8C1DA57A599D117DA67B3EB200995C08D3AE58F8B1E8A5C8763E5131FE356SBL6L</vt:lpwstr>
      </vt:variant>
      <vt:variant>
        <vt:lpwstr/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consultantplus://offline/ref=E82993EA122EA76D77E8C1DA57A599D117DA67B3EB200995C08D3AE58F8B1E8A5C8763E5131FE355SBL9L</vt:lpwstr>
      </vt:variant>
      <vt:variant>
        <vt:lpwstr/>
      </vt:variant>
      <vt:variant>
        <vt:i4>6357050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consultantplus://offline/ref=E82993EA122EA76D77E8C1DA57A599D117DA67B3EB200995C08D3AE58F8B1E8A5C8763E5131FE350SBL3L</vt:lpwstr>
      </vt:variant>
      <vt:variant>
        <vt:lpwstr/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consultantplus://offline/ref=E82993EA122EA76D77E8C1DA57A599D117DA67B3EB200995C08D3AE58F8B1E8A5C8763E5131FE357SBL8L</vt:lpwstr>
      </vt:variant>
      <vt:variant>
        <vt:lpwstr/>
      </vt:variant>
      <vt:variant>
        <vt:i4>6357053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consultantplus://offline/ref=E82993EA122EA76D77E8C1DA57A599D117DA67B3EB200995C08D3AE58F8B1E8A5C8763E5131FE350SBL4L</vt:lpwstr>
      </vt:variant>
      <vt:variant>
        <vt:lpwstr/>
      </vt:variant>
      <vt:variant>
        <vt:i4>6357049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consultantplus://offline/ref=E82993EA122EA76D77E8C1DA57A599D117DA67B3EB200995C08D3AE58F8B1E8A5C8763E5131FE357SBL7L</vt:lpwstr>
      </vt:variant>
      <vt:variant>
        <vt:lpwstr/>
      </vt:variant>
      <vt:variant>
        <vt:i4>6357048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consultantplus://offline/ref=E82993EA122EA76D77E8C1DA57A599D117DA67B3EB200995C08D3AE58F8B1E8A5C8763E5131FE357SBL6L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2424881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consultantplus://offline/ref=F4F2038756F6AA4FEA2C0496E088AC0E1F38D834F9816387018F41AA3A0A1B1D5E06F8E93234cFh6K</vt:lpwstr>
      </vt:variant>
      <vt:variant>
        <vt:lpwstr/>
      </vt:variant>
      <vt:variant>
        <vt:i4>2424884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consultantplus://offline/ref=F4F2038756F6AA4FEA2C0496E088AC0E1F38D834F9816387018F41AA3A0A1B1D5E06F8E93236cFh1K</vt:lpwstr>
      </vt:variant>
      <vt:variant>
        <vt:lpwstr/>
      </vt:variant>
      <vt:variant>
        <vt:i4>1441801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consultantplus://offline/ref=F4F2038756F6AA4FEA2C0496E088AC0E1F38DF30FF806387018F41AA3A0A1B1D5E06F8ED32c3h6K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kevseeva</dc:creator>
  <cp:lastModifiedBy>экономист</cp:lastModifiedBy>
  <cp:revision>6</cp:revision>
  <cp:lastPrinted>2018-10-24T07:29:00Z</cp:lastPrinted>
  <dcterms:created xsi:type="dcterms:W3CDTF">2020-01-16T13:09:00Z</dcterms:created>
  <dcterms:modified xsi:type="dcterms:W3CDTF">2021-06-18T11:19:00Z</dcterms:modified>
</cp:coreProperties>
</file>